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C326" w14:textId="77777777" w:rsidR="00C911AA" w:rsidRPr="00C40054" w:rsidRDefault="00C911AA" w:rsidP="00C911AA">
      <w:pPr>
        <w:spacing w:after="0" w:line="240" w:lineRule="auto"/>
        <w:jc w:val="center"/>
        <w:rPr>
          <w:rFonts w:ascii="Tahoma" w:hAnsi="Tahoma" w:cs="Tahoma"/>
          <w:b/>
          <w:sz w:val="24"/>
          <w:u w:val="single"/>
        </w:rPr>
      </w:pPr>
      <w:r w:rsidRPr="00C40054">
        <w:rPr>
          <w:rFonts w:ascii="Tahoma" w:hAnsi="Tahoma" w:cs="Tahoma"/>
          <w:b/>
          <w:sz w:val="24"/>
          <w:u w:val="single"/>
        </w:rPr>
        <w:t>COACHES’ REMINDERS</w:t>
      </w:r>
    </w:p>
    <w:p w14:paraId="645F8ED9" w14:textId="474EC335" w:rsidR="00C911AA" w:rsidRPr="00C40054" w:rsidRDefault="00C911AA" w:rsidP="00C911AA">
      <w:pPr>
        <w:spacing w:after="0" w:line="240" w:lineRule="auto"/>
        <w:jc w:val="center"/>
        <w:rPr>
          <w:rFonts w:ascii="Tahoma" w:hAnsi="Tahoma" w:cs="Tahoma"/>
          <w:b/>
          <w:sz w:val="24"/>
        </w:rPr>
      </w:pPr>
      <w:r w:rsidRPr="00C40054">
        <w:rPr>
          <w:rFonts w:ascii="Tahoma" w:hAnsi="Tahoma" w:cs="Tahoma"/>
          <w:b/>
          <w:sz w:val="24"/>
        </w:rPr>
        <w:t>202</w:t>
      </w:r>
      <w:r w:rsidR="009639F2">
        <w:rPr>
          <w:rFonts w:ascii="Tahoma" w:hAnsi="Tahoma" w:cs="Tahoma"/>
          <w:b/>
          <w:sz w:val="24"/>
        </w:rPr>
        <w:t>6</w:t>
      </w:r>
    </w:p>
    <w:p w14:paraId="40F81963" w14:textId="77777777" w:rsidR="00C911AA" w:rsidRPr="00C40054" w:rsidRDefault="00C911AA" w:rsidP="00C911AA">
      <w:pPr>
        <w:spacing w:after="0" w:line="240" w:lineRule="auto"/>
        <w:jc w:val="center"/>
        <w:rPr>
          <w:rFonts w:ascii="Tahoma" w:hAnsi="Tahoma" w:cs="Tahoma"/>
          <w:b/>
          <w:sz w:val="24"/>
        </w:rPr>
      </w:pPr>
    </w:p>
    <w:p w14:paraId="08F2BCCA" w14:textId="77777777" w:rsidR="00C911AA" w:rsidRPr="00C40054" w:rsidRDefault="00C911AA" w:rsidP="00C911AA">
      <w:pPr>
        <w:spacing w:after="0" w:line="240" w:lineRule="auto"/>
        <w:jc w:val="center"/>
        <w:rPr>
          <w:rFonts w:ascii="Tahoma" w:hAnsi="Tahoma" w:cs="Tahoma"/>
          <w:b/>
          <w:sz w:val="24"/>
        </w:rPr>
      </w:pPr>
    </w:p>
    <w:p w14:paraId="63415258" w14:textId="6E50A271" w:rsidR="00C911AA" w:rsidRPr="00C40054" w:rsidRDefault="00C911AA" w:rsidP="00C911AA">
      <w:pPr>
        <w:spacing w:after="0" w:line="240" w:lineRule="auto"/>
        <w:jc w:val="center"/>
        <w:rPr>
          <w:rFonts w:ascii="Tahoma" w:hAnsi="Tahoma" w:cs="Tahoma"/>
          <w:b/>
          <w:i/>
          <w:sz w:val="24"/>
        </w:rPr>
      </w:pPr>
      <w:r w:rsidRPr="00C40054">
        <w:rPr>
          <w:rFonts w:ascii="Tahoma" w:hAnsi="Tahoma" w:cs="Tahoma"/>
          <w:b/>
          <w:i/>
          <w:sz w:val="24"/>
        </w:rPr>
        <w:t xml:space="preserve">*Please note the following important reminders from the Coaches’ Instructions sheet </w:t>
      </w:r>
      <w:r w:rsidR="00E839D1">
        <w:rPr>
          <w:rFonts w:ascii="Tahoma" w:hAnsi="Tahoma" w:cs="Tahoma"/>
          <w:b/>
          <w:i/>
          <w:sz w:val="24"/>
        </w:rPr>
        <w:t>and other essential information</w:t>
      </w:r>
      <w:r w:rsidRPr="00C40054">
        <w:rPr>
          <w:rFonts w:ascii="Tahoma" w:hAnsi="Tahoma" w:cs="Tahoma"/>
          <w:b/>
          <w:i/>
          <w:sz w:val="24"/>
        </w:rPr>
        <w:t>:</w:t>
      </w:r>
    </w:p>
    <w:p w14:paraId="49510678" w14:textId="6A4423CD" w:rsidR="00A91253" w:rsidRPr="00A91253" w:rsidRDefault="00A91253" w:rsidP="00A91253">
      <w:pPr>
        <w:spacing w:after="0" w:line="240" w:lineRule="auto"/>
        <w:rPr>
          <w:rFonts w:ascii="Tahoma" w:hAnsi="Tahoma" w:cs="Tahoma"/>
          <w:bCs/>
        </w:rPr>
      </w:pPr>
    </w:p>
    <w:p w14:paraId="29907DEE" w14:textId="77777777" w:rsidR="00C911AA" w:rsidRPr="00C40054" w:rsidRDefault="00C911AA" w:rsidP="00C911AA">
      <w:pPr>
        <w:spacing w:after="0" w:line="240" w:lineRule="auto"/>
        <w:jc w:val="center"/>
        <w:rPr>
          <w:rFonts w:ascii="Tahoma" w:hAnsi="Tahoma" w:cs="Tahoma"/>
          <w:b/>
        </w:rPr>
      </w:pPr>
    </w:p>
    <w:p w14:paraId="273BD866" w14:textId="0B64B812" w:rsidR="00C911AA" w:rsidRPr="00C40054" w:rsidRDefault="00C911AA" w:rsidP="00C911AA">
      <w:pPr>
        <w:pStyle w:val="ListParagraph"/>
        <w:numPr>
          <w:ilvl w:val="0"/>
          <w:numId w:val="1"/>
        </w:numPr>
        <w:spacing w:line="240" w:lineRule="auto"/>
        <w:rPr>
          <w:rFonts w:ascii="Tahoma" w:hAnsi="Tahoma" w:cs="Tahoma"/>
          <w:szCs w:val="18"/>
        </w:rPr>
      </w:pPr>
      <w:r w:rsidRPr="00C40054">
        <w:rPr>
          <w:rFonts w:ascii="Tahoma" w:hAnsi="Tahoma" w:cs="Tahoma"/>
          <w:szCs w:val="18"/>
        </w:rPr>
        <w:t>Warm-up will begin as soon as athletes are allowed on the pool deck and the lifeguards are in place.  This should be no later than 1</w:t>
      </w:r>
      <w:r w:rsidR="00584A25">
        <w:rPr>
          <w:rFonts w:ascii="Tahoma" w:hAnsi="Tahoma" w:cs="Tahoma"/>
          <w:szCs w:val="18"/>
        </w:rPr>
        <w:t>0</w:t>
      </w:r>
      <w:r w:rsidRPr="00C40054">
        <w:rPr>
          <w:rFonts w:ascii="Tahoma" w:hAnsi="Tahoma" w:cs="Tahoma"/>
          <w:szCs w:val="18"/>
        </w:rPr>
        <w:t xml:space="preserve">:30 pm on Friday or 10:30 am on Saturday. </w:t>
      </w:r>
    </w:p>
    <w:p w14:paraId="3DE978BA" w14:textId="77777777" w:rsidR="00C911AA" w:rsidRPr="00C40054" w:rsidRDefault="00C911AA" w:rsidP="00C911AA">
      <w:pPr>
        <w:pStyle w:val="ListParagraph"/>
        <w:spacing w:line="240" w:lineRule="auto"/>
        <w:rPr>
          <w:rFonts w:ascii="Tahoma" w:hAnsi="Tahoma" w:cs="Tahoma"/>
          <w:szCs w:val="18"/>
        </w:rPr>
      </w:pPr>
    </w:p>
    <w:p w14:paraId="40C94FD6" w14:textId="097C32EB" w:rsidR="00C911AA" w:rsidRPr="00C40054" w:rsidRDefault="00C911AA" w:rsidP="00C911AA">
      <w:pPr>
        <w:pStyle w:val="ListParagraph"/>
        <w:numPr>
          <w:ilvl w:val="0"/>
          <w:numId w:val="1"/>
        </w:numPr>
        <w:spacing w:after="0" w:line="240" w:lineRule="auto"/>
        <w:rPr>
          <w:rFonts w:ascii="Tahoma" w:hAnsi="Tahoma" w:cs="Tahoma"/>
          <w:szCs w:val="18"/>
        </w:rPr>
      </w:pPr>
      <w:r w:rsidRPr="00C40054">
        <w:rPr>
          <w:rFonts w:ascii="Tahoma" w:hAnsi="Tahoma" w:cs="Tahoma"/>
          <w:szCs w:val="18"/>
        </w:rPr>
        <w:t xml:space="preserve">Relay sheets need to be turned in at the scorer’s table as designated by the meet director by </w:t>
      </w:r>
      <w:r w:rsidR="00584A25">
        <w:rPr>
          <w:rFonts w:ascii="Tahoma" w:hAnsi="Tahoma" w:cs="Tahoma"/>
          <w:szCs w:val="18"/>
        </w:rPr>
        <w:t>11:0</w:t>
      </w:r>
      <w:r w:rsidR="005D0461" w:rsidRPr="00C40054">
        <w:rPr>
          <w:rFonts w:ascii="Tahoma" w:hAnsi="Tahoma" w:cs="Tahoma"/>
          <w:szCs w:val="18"/>
        </w:rPr>
        <w:t>0</w:t>
      </w:r>
      <w:r w:rsidRPr="00C40054">
        <w:rPr>
          <w:rFonts w:ascii="Tahoma" w:hAnsi="Tahoma" w:cs="Tahoma"/>
          <w:szCs w:val="18"/>
        </w:rPr>
        <w:t xml:space="preserve"> on Friday for DII or 11:</w:t>
      </w:r>
      <w:r w:rsidR="005D0461" w:rsidRPr="00C40054">
        <w:rPr>
          <w:rFonts w:ascii="Tahoma" w:hAnsi="Tahoma" w:cs="Tahoma"/>
          <w:szCs w:val="18"/>
        </w:rPr>
        <w:t>00</w:t>
      </w:r>
      <w:r w:rsidRPr="00C40054">
        <w:rPr>
          <w:rFonts w:ascii="Tahoma" w:hAnsi="Tahoma" w:cs="Tahoma"/>
          <w:szCs w:val="18"/>
        </w:rPr>
        <w:t xml:space="preserve"> on Saturday for DI or emailed to the computer operator by 6:00 the night before the day of competition. </w:t>
      </w:r>
    </w:p>
    <w:p w14:paraId="06089D89" w14:textId="77777777" w:rsidR="00C911AA" w:rsidRPr="00C40054" w:rsidRDefault="00C911AA" w:rsidP="00C911AA">
      <w:pPr>
        <w:spacing w:after="0" w:line="240" w:lineRule="auto"/>
        <w:rPr>
          <w:rFonts w:ascii="Tahoma" w:hAnsi="Tahoma" w:cs="Tahoma"/>
          <w:szCs w:val="18"/>
        </w:rPr>
      </w:pPr>
    </w:p>
    <w:p w14:paraId="13904D9D" w14:textId="77777777" w:rsidR="00C911AA" w:rsidRPr="00C40054" w:rsidRDefault="00C911AA" w:rsidP="00C911AA">
      <w:pPr>
        <w:pStyle w:val="ListParagraph"/>
        <w:numPr>
          <w:ilvl w:val="0"/>
          <w:numId w:val="1"/>
        </w:numPr>
        <w:spacing w:after="0" w:line="240" w:lineRule="auto"/>
        <w:rPr>
          <w:rFonts w:ascii="Tahoma" w:hAnsi="Tahoma" w:cs="Tahoma"/>
          <w:szCs w:val="18"/>
        </w:rPr>
      </w:pPr>
      <w:r w:rsidRPr="00C40054">
        <w:rPr>
          <w:rFonts w:ascii="Tahoma" w:hAnsi="Tahoma" w:cs="Tahoma"/>
          <w:szCs w:val="18"/>
        </w:rPr>
        <w:t>We will have one 15-minute break after the 50 free.</w:t>
      </w:r>
    </w:p>
    <w:p w14:paraId="21FE4665" w14:textId="77777777" w:rsidR="00C911AA" w:rsidRPr="00C40054" w:rsidRDefault="00C911AA" w:rsidP="00C911AA">
      <w:pPr>
        <w:spacing w:after="0" w:line="240" w:lineRule="auto"/>
        <w:rPr>
          <w:rFonts w:ascii="Tahoma" w:hAnsi="Tahoma" w:cs="Tahoma"/>
          <w:szCs w:val="18"/>
        </w:rPr>
      </w:pPr>
    </w:p>
    <w:p w14:paraId="32DF59AC" w14:textId="58BA38BF" w:rsidR="00C911AA" w:rsidRPr="00C40054" w:rsidRDefault="00C911AA" w:rsidP="00C911AA">
      <w:pPr>
        <w:pStyle w:val="ListParagraph"/>
        <w:numPr>
          <w:ilvl w:val="0"/>
          <w:numId w:val="1"/>
        </w:numPr>
        <w:spacing w:after="0" w:line="240" w:lineRule="auto"/>
        <w:rPr>
          <w:rFonts w:ascii="Tahoma" w:hAnsi="Tahoma" w:cs="Tahoma"/>
          <w:szCs w:val="18"/>
        </w:rPr>
      </w:pPr>
      <w:r w:rsidRPr="00C40054">
        <w:rPr>
          <w:rFonts w:ascii="Tahoma" w:hAnsi="Tahoma" w:cs="Tahoma"/>
          <w:szCs w:val="18"/>
        </w:rPr>
        <w:t>Swim-offs are required for all ties through 1</w:t>
      </w:r>
      <w:r w:rsidR="00E40F97">
        <w:rPr>
          <w:rFonts w:ascii="Tahoma" w:hAnsi="Tahoma" w:cs="Tahoma"/>
          <w:szCs w:val="18"/>
        </w:rPr>
        <w:t>6</w:t>
      </w:r>
      <w:r w:rsidRPr="00C40054">
        <w:rPr>
          <w:rFonts w:ascii="Tahoma" w:hAnsi="Tahoma" w:cs="Tahoma"/>
          <w:szCs w:val="18"/>
          <w:vertAlign w:val="superscript"/>
        </w:rPr>
        <w:t>th</w:t>
      </w:r>
      <w:r w:rsidRPr="00C40054">
        <w:rPr>
          <w:rFonts w:ascii="Tahoma" w:hAnsi="Tahoma" w:cs="Tahoma"/>
          <w:szCs w:val="18"/>
        </w:rPr>
        <w:t xml:space="preserve"> place. Coaches will be called to the scorer’s table as soon as possible after the event has ended to meet with the referee and discuss swim-off options.</w:t>
      </w:r>
    </w:p>
    <w:p w14:paraId="3D7FF22D" w14:textId="77777777" w:rsidR="00C911AA" w:rsidRPr="00C40054" w:rsidRDefault="00C911AA" w:rsidP="00C911AA">
      <w:pPr>
        <w:pStyle w:val="ListParagraph"/>
        <w:spacing w:after="0" w:line="240" w:lineRule="auto"/>
        <w:rPr>
          <w:rFonts w:ascii="Tahoma" w:hAnsi="Tahoma" w:cs="Tahoma"/>
          <w:szCs w:val="18"/>
        </w:rPr>
      </w:pPr>
    </w:p>
    <w:p w14:paraId="1F56C604" w14:textId="77777777" w:rsidR="00994A93" w:rsidRDefault="00994A93" w:rsidP="00C911AA">
      <w:pPr>
        <w:pStyle w:val="ListParagraph"/>
        <w:numPr>
          <w:ilvl w:val="0"/>
          <w:numId w:val="1"/>
        </w:numPr>
        <w:spacing w:line="240" w:lineRule="auto"/>
        <w:rPr>
          <w:rFonts w:ascii="Tahoma" w:hAnsi="Tahoma" w:cs="Tahoma"/>
          <w:szCs w:val="18"/>
        </w:rPr>
      </w:pPr>
      <w:r w:rsidRPr="00994A93">
        <w:rPr>
          <w:rFonts w:ascii="Tahoma" w:hAnsi="Tahoma" w:cs="Tahoma"/>
          <w:szCs w:val="18"/>
        </w:rPr>
        <w:t>The first awards presentation, the presentation of the Girls 200 MEDLEY RELAY awards, will be after the completion of the Boys Medley Relay. This pattern will continue on a one event delay for the remainder of the meet. At the conclusion of competition, there will be an awards presentation for the  Girls’ and Boys’ coaches of the year and the District Champion and District Runner-Up teams.</w:t>
      </w:r>
    </w:p>
    <w:p w14:paraId="5EF74EB5" w14:textId="77777777" w:rsidR="00994A93" w:rsidRPr="00994A93" w:rsidRDefault="00994A93" w:rsidP="00994A93">
      <w:pPr>
        <w:pStyle w:val="ListParagraph"/>
        <w:rPr>
          <w:rFonts w:ascii="Tahoma" w:hAnsi="Tahoma" w:cs="Tahoma"/>
          <w:szCs w:val="18"/>
        </w:rPr>
      </w:pPr>
    </w:p>
    <w:p w14:paraId="707A8841" w14:textId="7E690E4E" w:rsidR="00C911AA" w:rsidRPr="00994A93" w:rsidRDefault="00994A93" w:rsidP="00C911AA">
      <w:pPr>
        <w:pStyle w:val="ListParagraph"/>
        <w:numPr>
          <w:ilvl w:val="0"/>
          <w:numId w:val="1"/>
        </w:numPr>
        <w:spacing w:line="240" w:lineRule="auto"/>
        <w:rPr>
          <w:rFonts w:ascii="Tahoma" w:hAnsi="Tahoma" w:cs="Tahoma"/>
          <w:szCs w:val="18"/>
        </w:rPr>
      </w:pPr>
      <w:r w:rsidRPr="00994A93">
        <w:rPr>
          <w:rFonts w:ascii="Tahoma" w:hAnsi="Tahoma" w:cs="Tahoma"/>
          <w:szCs w:val="18"/>
        </w:rPr>
        <w:t xml:space="preserve">Coaches who are presenting awards are asked to report to the awards podium immediately after the </w:t>
      </w:r>
      <w:r w:rsidR="00C911AA" w:rsidRPr="00994A93">
        <w:rPr>
          <w:rFonts w:ascii="Tahoma" w:hAnsi="Tahoma" w:cs="Tahoma"/>
          <w:szCs w:val="18"/>
        </w:rPr>
        <w:t>conclusion of the event preceding the awards ceremony for which they will be presenting.</w:t>
      </w:r>
    </w:p>
    <w:p w14:paraId="63C73DCD" w14:textId="77777777" w:rsidR="00A91253" w:rsidRPr="00A91253" w:rsidRDefault="00A91253" w:rsidP="00A91253">
      <w:pPr>
        <w:pStyle w:val="ListParagraph"/>
        <w:rPr>
          <w:rFonts w:ascii="Tahoma" w:hAnsi="Tahoma" w:cs="Tahoma"/>
          <w:szCs w:val="18"/>
        </w:rPr>
      </w:pPr>
    </w:p>
    <w:p w14:paraId="0C16DA74" w14:textId="6CA2CAC7" w:rsidR="00A91253" w:rsidRPr="00A91253" w:rsidRDefault="00A91253" w:rsidP="00A91253">
      <w:pPr>
        <w:pStyle w:val="ListParagraph"/>
        <w:numPr>
          <w:ilvl w:val="0"/>
          <w:numId w:val="1"/>
        </w:numPr>
        <w:spacing w:line="240" w:lineRule="auto"/>
        <w:rPr>
          <w:rFonts w:ascii="Tahoma" w:hAnsi="Tahoma" w:cs="Tahoma"/>
          <w:szCs w:val="18"/>
        </w:rPr>
      </w:pPr>
      <w:r w:rsidRPr="00A91253">
        <w:rPr>
          <w:rFonts w:ascii="Tahoma" w:hAnsi="Tahoma" w:cs="Tahoma"/>
          <w:szCs w:val="18"/>
        </w:rPr>
        <w:t xml:space="preserve">If any swimmer will not be competing at </w:t>
      </w:r>
      <w:r>
        <w:rPr>
          <w:rFonts w:ascii="Tahoma" w:hAnsi="Tahoma" w:cs="Tahoma"/>
          <w:szCs w:val="18"/>
        </w:rPr>
        <w:t>States</w:t>
      </w:r>
      <w:r w:rsidRPr="00A91253">
        <w:rPr>
          <w:rFonts w:ascii="Tahoma" w:hAnsi="Tahoma" w:cs="Tahoma"/>
          <w:szCs w:val="18"/>
        </w:rPr>
        <w:t xml:space="preserve">, </w:t>
      </w:r>
      <w:r>
        <w:rPr>
          <w:rFonts w:ascii="Tahoma" w:hAnsi="Tahoma" w:cs="Tahoma"/>
          <w:szCs w:val="18"/>
        </w:rPr>
        <w:t xml:space="preserve">you </w:t>
      </w:r>
      <w:r w:rsidRPr="00A91253">
        <w:rPr>
          <w:rFonts w:ascii="Tahoma" w:hAnsi="Tahoma" w:cs="Tahoma"/>
          <w:szCs w:val="18"/>
        </w:rPr>
        <w:t xml:space="preserve">must indicate this before </w:t>
      </w:r>
      <w:r>
        <w:rPr>
          <w:rFonts w:ascii="Tahoma" w:hAnsi="Tahoma" w:cs="Tahoma"/>
          <w:szCs w:val="18"/>
        </w:rPr>
        <w:t>you</w:t>
      </w:r>
      <w:r w:rsidRPr="00A91253">
        <w:rPr>
          <w:rFonts w:ascii="Tahoma" w:hAnsi="Tahoma" w:cs="Tahoma"/>
          <w:szCs w:val="18"/>
        </w:rPr>
        <w:t xml:space="preserve"> leave </w:t>
      </w:r>
      <w:r>
        <w:rPr>
          <w:rFonts w:ascii="Tahoma" w:hAnsi="Tahoma" w:cs="Tahoma"/>
          <w:szCs w:val="18"/>
        </w:rPr>
        <w:t>CSU.  Inform the meet manager and the computer operator of your intent.</w:t>
      </w:r>
    </w:p>
    <w:p w14:paraId="56FF86D5" w14:textId="77777777" w:rsidR="00C911AA" w:rsidRPr="00C40054" w:rsidRDefault="00C911AA" w:rsidP="00C911AA">
      <w:pPr>
        <w:pStyle w:val="ListParagraph"/>
        <w:spacing w:line="240" w:lineRule="auto"/>
        <w:rPr>
          <w:rFonts w:ascii="Tahoma" w:hAnsi="Tahoma" w:cs="Tahoma"/>
          <w:szCs w:val="18"/>
        </w:rPr>
      </w:pPr>
    </w:p>
    <w:p w14:paraId="23E476AB" w14:textId="77777777" w:rsidR="00C911AA" w:rsidRPr="00C40054" w:rsidRDefault="00C911AA" w:rsidP="00C911AA">
      <w:pPr>
        <w:pStyle w:val="ListParagraph"/>
        <w:numPr>
          <w:ilvl w:val="0"/>
          <w:numId w:val="1"/>
        </w:numPr>
        <w:spacing w:line="240" w:lineRule="auto"/>
        <w:rPr>
          <w:rFonts w:ascii="Tahoma" w:hAnsi="Tahoma" w:cs="Tahoma"/>
          <w:szCs w:val="18"/>
        </w:rPr>
      </w:pPr>
      <w:r w:rsidRPr="00C40054">
        <w:rPr>
          <w:rFonts w:ascii="Tahoma" w:hAnsi="Tahoma" w:cs="Tahoma"/>
          <w:szCs w:val="18"/>
        </w:rPr>
        <w:t>Please make sure your athletes wear their team /school attire to the awards podium for all awards presentations.</w:t>
      </w:r>
    </w:p>
    <w:p w14:paraId="0EA93712" w14:textId="77777777" w:rsidR="00C911AA" w:rsidRPr="00C40054" w:rsidRDefault="00C911AA" w:rsidP="00C911AA">
      <w:pPr>
        <w:pStyle w:val="ListParagraph"/>
        <w:spacing w:line="240" w:lineRule="auto"/>
        <w:rPr>
          <w:rFonts w:ascii="Tahoma" w:hAnsi="Tahoma" w:cs="Tahoma"/>
          <w:szCs w:val="18"/>
        </w:rPr>
      </w:pPr>
    </w:p>
    <w:p w14:paraId="3285A506" w14:textId="7AADE8AA" w:rsidR="00C911AA" w:rsidRPr="00E839D1" w:rsidRDefault="00C911AA" w:rsidP="00E839D1">
      <w:pPr>
        <w:pStyle w:val="ListParagraph"/>
        <w:numPr>
          <w:ilvl w:val="0"/>
          <w:numId w:val="1"/>
        </w:numPr>
        <w:spacing w:line="240" w:lineRule="auto"/>
        <w:rPr>
          <w:rFonts w:ascii="Tahoma" w:hAnsi="Tahoma" w:cs="Tahoma"/>
          <w:szCs w:val="18"/>
        </w:rPr>
      </w:pPr>
      <w:r w:rsidRPr="00C40054">
        <w:rPr>
          <w:rFonts w:ascii="Tahoma" w:hAnsi="Tahoma" w:cs="Tahoma"/>
          <w:szCs w:val="18"/>
        </w:rPr>
        <w:t xml:space="preserve">Coaches and swimmers are asked to clean up their deck area at the conclusion of the meet.  </w:t>
      </w:r>
    </w:p>
    <w:p w14:paraId="66E7C58B" w14:textId="77777777" w:rsidR="00C911AA" w:rsidRPr="00C40054" w:rsidRDefault="00C911AA" w:rsidP="00C911AA">
      <w:pPr>
        <w:pStyle w:val="ListParagraph"/>
        <w:spacing w:line="240" w:lineRule="auto"/>
        <w:rPr>
          <w:rFonts w:ascii="Tahoma" w:hAnsi="Tahoma" w:cs="Tahoma"/>
          <w:szCs w:val="18"/>
        </w:rPr>
      </w:pPr>
    </w:p>
    <w:p w14:paraId="64924FD1" w14:textId="23CFCF3A" w:rsidR="00C911AA" w:rsidRPr="00C40054" w:rsidRDefault="00C911AA" w:rsidP="00C911AA">
      <w:pPr>
        <w:pStyle w:val="ListParagraph"/>
        <w:numPr>
          <w:ilvl w:val="0"/>
          <w:numId w:val="1"/>
        </w:numPr>
        <w:spacing w:line="240" w:lineRule="auto"/>
        <w:rPr>
          <w:rStyle w:val="head"/>
          <w:rFonts w:ascii="Tahoma" w:hAnsi="Tahoma" w:cs="Tahoma"/>
          <w:szCs w:val="18"/>
        </w:rPr>
      </w:pPr>
      <w:r w:rsidRPr="00C40054">
        <w:rPr>
          <w:rFonts w:ascii="Tahoma" w:hAnsi="Tahoma" w:cs="Tahoma"/>
          <w:szCs w:val="18"/>
        </w:rPr>
        <w:t xml:space="preserve">All State information and procedures for tickets and relay entries can be accessed on the OHSAA.org site under the section titled </w:t>
      </w:r>
      <w:r w:rsidRPr="00C40054">
        <w:rPr>
          <w:rStyle w:val="head"/>
          <w:rFonts w:ascii="Tahoma" w:hAnsi="Tahoma" w:cs="Tahoma"/>
          <w:b/>
        </w:rPr>
        <w:t xml:space="preserve">State Tournament Information for Coaches and Participants.  </w:t>
      </w:r>
      <w:r w:rsidRPr="00C40054">
        <w:rPr>
          <w:rStyle w:val="head"/>
          <w:rFonts w:ascii="Tahoma" w:hAnsi="Tahoma" w:cs="Tahoma"/>
        </w:rPr>
        <w:t xml:space="preserve">Click the appropriate subheadings for all the respective State information </w:t>
      </w:r>
      <w:r w:rsidR="00994A93">
        <w:rPr>
          <w:rStyle w:val="head"/>
          <w:rFonts w:ascii="Tahoma" w:hAnsi="Tahoma" w:cs="Tahoma"/>
        </w:rPr>
        <w:t xml:space="preserve">available </w:t>
      </w:r>
      <w:r w:rsidRPr="00C40054">
        <w:rPr>
          <w:rStyle w:val="head"/>
          <w:rFonts w:ascii="Tahoma" w:hAnsi="Tahoma" w:cs="Tahoma"/>
        </w:rPr>
        <w:t xml:space="preserve">for coaches. </w:t>
      </w:r>
    </w:p>
    <w:p w14:paraId="6779A210" w14:textId="77777777" w:rsidR="00C40054" w:rsidRPr="00C40054" w:rsidRDefault="00C40054" w:rsidP="00C40054">
      <w:pPr>
        <w:pStyle w:val="ListParagraph"/>
        <w:spacing w:line="240" w:lineRule="auto"/>
        <w:rPr>
          <w:rStyle w:val="head"/>
          <w:rFonts w:ascii="Tahoma" w:hAnsi="Tahoma" w:cs="Tahoma"/>
          <w:szCs w:val="18"/>
        </w:rPr>
      </w:pPr>
    </w:p>
    <w:p w14:paraId="218480EC" w14:textId="2F6FB6EE" w:rsidR="00994A93" w:rsidRDefault="00C40054" w:rsidP="00994A93">
      <w:pPr>
        <w:pStyle w:val="ListParagraph"/>
        <w:numPr>
          <w:ilvl w:val="0"/>
          <w:numId w:val="1"/>
        </w:numPr>
        <w:spacing w:line="240" w:lineRule="auto"/>
        <w:rPr>
          <w:rFonts w:ascii="Tahoma" w:hAnsi="Tahoma" w:cs="Tahoma"/>
          <w:szCs w:val="18"/>
        </w:rPr>
      </w:pPr>
      <w:r w:rsidRPr="00C40054">
        <w:rPr>
          <w:rFonts w:ascii="Tahoma" w:hAnsi="Tahoma" w:cs="Tahoma"/>
          <w:szCs w:val="18"/>
        </w:rPr>
        <w:t xml:space="preserve">Tickets for the State competition will be managed by Hometown Ticketing and coaches will receive information from their school AD. </w:t>
      </w:r>
      <w:r>
        <w:rPr>
          <w:rFonts w:ascii="Tahoma" w:hAnsi="Tahoma" w:cs="Tahoma"/>
          <w:szCs w:val="18"/>
        </w:rPr>
        <w:t>Check the following link for more information about tickets for qualifiers</w:t>
      </w:r>
      <w:r w:rsidR="00E40F97">
        <w:rPr>
          <w:rFonts w:ascii="Tahoma" w:hAnsi="Tahoma" w:cs="Tahoma"/>
          <w:szCs w:val="18"/>
        </w:rPr>
        <w:t xml:space="preserve">. </w:t>
      </w:r>
      <w:r>
        <w:rPr>
          <w:rFonts w:ascii="Tahoma" w:hAnsi="Tahoma" w:cs="Tahoma"/>
          <w:szCs w:val="18"/>
        </w:rPr>
        <w:t xml:space="preserve"> </w:t>
      </w:r>
      <w:r w:rsidR="00994A93">
        <w:rPr>
          <w:rFonts w:ascii="Tahoma" w:hAnsi="Tahoma" w:cs="Tahoma"/>
          <w:szCs w:val="18"/>
        </w:rPr>
        <w:t>(</w:t>
      </w:r>
      <w:hyperlink r:id="rId5" w:history="1">
        <w:r w:rsidR="00994A93" w:rsidRPr="004D388F">
          <w:rPr>
            <w:rStyle w:val="Hyperlink"/>
            <w:rFonts w:ascii="Tahoma" w:hAnsi="Tahoma" w:cs="Tahoma"/>
            <w:szCs w:val="18"/>
          </w:rPr>
          <w:t>https://www.ohsaa.org/Sports-Tournaments/Swimming-Diving/Swimming-and-Diving-2024-25/2025-Swimming-Diving-State-Tournament-Coverage</w:t>
        </w:r>
      </w:hyperlink>
      <w:r w:rsidR="00994A93">
        <w:rPr>
          <w:rFonts w:ascii="Tahoma" w:hAnsi="Tahoma" w:cs="Tahoma"/>
          <w:szCs w:val="18"/>
        </w:rPr>
        <w:t>)</w:t>
      </w:r>
    </w:p>
    <w:p w14:paraId="2D159130" w14:textId="77777777" w:rsidR="00994A93" w:rsidRDefault="00994A93" w:rsidP="00994A93">
      <w:pPr>
        <w:pStyle w:val="ListParagraph"/>
        <w:spacing w:line="240" w:lineRule="auto"/>
        <w:rPr>
          <w:rFonts w:ascii="Tahoma" w:hAnsi="Tahoma" w:cs="Tahoma"/>
          <w:szCs w:val="18"/>
        </w:rPr>
      </w:pPr>
    </w:p>
    <w:p w14:paraId="3EF80352" w14:textId="7A4B129A" w:rsidR="005D0461" w:rsidRPr="00994A93" w:rsidRDefault="005D0461" w:rsidP="00994A93">
      <w:pPr>
        <w:pStyle w:val="ListParagraph"/>
        <w:numPr>
          <w:ilvl w:val="0"/>
          <w:numId w:val="1"/>
        </w:numPr>
        <w:spacing w:line="240" w:lineRule="auto"/>
        <w:rPr>
          <w:rFonts w:ascii="Tahoma" w:hAnsi="Tahoma" w:cs="Tahoma"/>
          <w:szCs w:val="18"/>
        </w:rPr>
      </w:pPr>
      <w:r w:rsidRPr="00994A93">
        <w:rPr>
          <w:rFonts w:ascii="Tahoma" w:hAnsi="Tahoma" w:cs="Tahoma"/>
          <w:szCs w:val="18"/>
        </w:rPr>
        <w:t xml:space="preserve">Go to </w:t>
      </w:r>
      <w:hyperlink r:id="rId6" w:history="1">
        <w:r w:rsidR="00C40054" w:rsidRPr="00994A93">
          <w:rPr>
            <w:rStyle w:val="Hyperlink"/>
            <w:rFonts w:ascii="Tahoma" w:hAnsi="Tahoma" w:cs="Tahoma"/>
            <w:szCs w:val="18"/>
          </w:rPr>
          <w:t>https:/</w:t>
        </w:r>
        <w:r w:rsidR="00C40054" w:rsidRPr="00994A93">
          <w:rPr>
            <w:rStyle w:val="Hyperlink"/>
            <w:rFonts w:ascii="Tahoma" w:hAnsi="Tahoma" w:cs="Tahoma"/>
            <w:szCs w:val="18"/>
          </w:rPr>
          <w:t>/</w:t>
        </w:r>
        <w:r w:rsidR="00C40054" w:rsidRPr="00994A93">
          <w:rPr>
            <w:rStyle w:val="Hyperlink"/>
            <w:rFonts w:ascii="Tahoma" w:hAnsi="Tahoma" w:cs="Tahoma"/>
            <w:szCs w:val="18"/>
          </w:rPr>
          <w:t>niscaonline.org/</w:t>
        </w:r>
      </w:hyperlink>
      <w:r w:rsidR="00C40054" w:rsidRPr="00994A93">
        <w:rPr>
          <w:rFonts w:ascii="Tahoma" w:hAnsi="Tahoma" w:cs="Tahoma"/>
          <w:szCs w:val="18"/>
        </w:rPr>
        <w:t xml:space="preserve"> </w:t>
      </w:r>
      <w:r w:rsidRPr="00994A93">
        <w:rPr>
          <w:rFonts w:ascii="Tahoma" w:hAnsi="Tahoma" w:cs="Tahoma"/>
          <w:szCs w:val="18"/>
        </w:rPr>
        <w:t xml:space="preserve">for </w:t>
      </w:r>
      <w:r w:rsidR="00C40054" w:rsidRPr="00994A93">
        <w:rPr>
          <w:rFonts w:ascii="Tahoma" w:hAnsi="Tahoma" w:cs="Tahoma"/>
          <w:szCs w:val="18"/>
        </w:rPr>
        <w:t>A</w:t>
      </w:r>
      <w:r w:rsidRPr="00994A93">
        <w:rPr>
          <w:rFonts w:ascii="Tahoma" w:hAnsi="Tahoma" w:cs="Tahoma"/>
          <w:szCs w:val="18"/>
        </w:rPr>
        <w:t>ll-America information and the application</w:t>
      </w:r>
      <w:r w:rsidR="00E839D1" w:rsidRPr="00994A93">
        <w:rPr>
          <w:rFonts w:ascii="Tahoma" w:hAnsi="Tahoma" w:cs="Tahoma"/>
          <w:szCs w:val="18"/>
        </w:rPr>
        <w:t xml:space="preserve"> for All-America consideration.</w:t>
      </w:r>
      <w:r w:rsidR="00945D14" w:rsidRPr="00994A93">
        <w:rPr>
          <w:rFonts w:ascii="Tahoma" w:hAnsi="Tahoma" w:cs="Tahoma"/>
          <w:szCs w:val="18"/>
        </w:rPr>
        <w:t xml:space="preserve"> (</w:t>
      </w:r>
      <w:hyperlink r:id="rId7" w:history="1">
        <w:r w:rsidR="00945D14" w:rsidRPr="00994A93">
          <w:rPr>
            <w:rStyle w:val="Hyperlink"/>
            <w:rFonts w:ascii="Tahoma" w:hAnsi="Tahoma" w:cs="Tahoma"/>
            <w:szCs w:val="18"/>
          </w:rPr>
          <w:t>https://www.niscaonline.org</w:t>
        </w:r>
        <w:r w:rsidR="00945D14" w:rsidRPr="00994A93">
          <w:rPr>
            <w:rStyle w:val="Hyperlink"/>
            <w:rFonts w:ascii="Tahoma" w:hAnsi="Tahoma" w:cs="Tahoma"/>
            <w:szCs w:val="18"/>
          </w:rPr>
          <w:t>/</w:t>
        </w:r>
        <w:r w:rsidR="00945D14" w:rsidRPr="00994A93">
          <w:rPr>
            <w:rStyle w:val="Hyperlink"/>
            <w:rFonts w:ascii="Tahoma" w:hAnsi="Tahoma" w:cs="Tahoma"/>
            <w:szCs w:val="18"/>
          </w:rPr>
          <w:t>index.php/award-programs/all-america-swimming</w:t>
        </w:r>
      </w:hyperlink>
      <w:r w:rsidR="00994A93" w:rsidRPr="00994A93">
        <w:rPr>
          <w:rFonts w:ascii="Tahoma" w:hAnsi="Tahoma" w:cs="Tahoma"/>
          <w:szCs w:val="18"/>
        </w:rPr>
        <w:t>)</w:t>
      </w:r>
    </w:p>
    <w:p w14:paraId="44F9C03C" w14:textId="77777777" w:rsidR="00945D14" w:rsidRPr="00945D14" w:rsidRDefault="00945D14" w:rsidP="00945D14">
      <w:pPr>
        <w:pStyle w:val="ListParagraph"/>
        <w:rPr>
          <w:rFonts w:ascii="Tahoma" w:hAnsi="Tahoma" w:cs="Tahoma"/>
          <w:szCs w:val="18"/>
        </w:rPr>
      </w:pPr>
    </w:p>
    <w:p w14:paraId="7975D411" w14:textId="77777777" w:rsidR="00945D14" w:rsidRPr="00945D14" w:rsidRDefault="00945D14" w:rsidP="00945D14">
      <w:pPr>
        <w:spacing w:line="240" w:lineRule="auto"/>
        <w:rPr>
          <w:rFonts w:ascii="Tahoma" w:hAnsi="Tahoma" w:cs="Tahoma"/>
          <w:szCs w:val="18"/>
        </w:rPr>
      </w:pPr>
    </w:p>
    <w:p w14:paraId="10A3F03E" w14:textId="1399E1F0" w:rsidR="00C40054" w:rsidRPr="00945D14" w:rsidRDefault="00945D14">
      <w:pPr>
        <w:rPr>
          <w:rFonts w:ascii="Tahoma" w:hAnsi="Tahoma" w:cs="Tahoma"/>
          <w:sz w:val="20"/>
          <w:szCs w:val="20"/>
        </w:rPr>
      </w:pPr>
      <w:r w:rsidRPr="00945D14">
        <w:rPr>
          <w:rFonts w:ascii="Tahoma" w:hAnsi="Tahoma" w:cs="Tahoma"/>
          <w:sz w:val="20"/>
          <w:szCs w:val="20"/>
        </w:rPr>
        <w:t xml:space="preserve">Revised </w:t>
      </w:r>
      <w:r w:rsidR="00C40054" w:rsidRPr="00945D14">
        <w:rPr>
          <w:rFonts w:ascii="Tahoma" w:hAnsi="Tahoma" w:cs="Tahoma"/>
          <w:sz w:val="20"/>
          <w:szCs w:val="20"/>
        </w:rPr>
        <w:t>2/2</w:t>
      </w:r>
      <w:r w:rsidR="009639F2">
        <w:rPr>
          <w:rFonts w:ascii="Tahoma" w:hAnsi="Tahoma" w:cs="Tahoma"/>
          <w:sz w:val="20"/>
          <w:szCs w:val="20"/>
        </w:rPr>
        <w:t>6</w:t>
      </w:r>
    </w:p>
    <w:sectPr w:rsidR="00C40054" w:rsidRPr="00945D14" w:rsidSect="00BB61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617C1"/>
    <w:multiLevelType w:val="hybridMultilevel"/>
    <w:tmpl w:val="A024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00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AA"/>
    <w:rsid w:val="001E0FB0"/>
    <w:rsid w:val="003B4EF1"/>
    <w:rsid w:val="004C43B5"/>
    <w:rsid w:val="00584A25"/>
    <w:rsid w:val="005D0461"/>
    <w:rsid w:val="007F6E9B"/>
    <w:rsid w:val="00846816"/>
    <w:rsid w:val="00945D14"/>
    <w:rsid w:val="009639F2"/>
    <w:rsid w:val="00994A93"/>
    <w:rsid w:val="00A91253"/>
    <w:rsid w:val="00BB610F"/>
    <w:rsid w:val="00C40054"/>
    <w:rsid w:val="00C911AA"/>
    <w:rsid w:val="00E40F97"/>
    <w:rsid w:val="00E839D1"/>
    <w:rsid w:val="00F43DDA"/>
    <w:rsid w:val="00FF1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0BDF"/>
  <w15:chartTrackingRefBased/>
  <w15:docId w15:val="{2EB95477-4EBD-4C1D-82F0-1BB883EA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A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1AA"/>
    <w:pPr>
      <w:ind w:left="720"/>
      <w:contextualSpacing/>
    </w:pPr>
  </w:style>
  <w:style w:type="character" w:customStyle="1" w:styleId="head">
    <w:name w:val="head"/>
    <w:basedOn w:val="DefaultParagraphFont"/>
    <w:rsid w:val="00C911AA"/>
  </w:style>
  <w:style w:type="character" w:styleId="Hyperlink">
    <w:name w:val="Hyperlink"/>
    <w:basedOn w:val="DefaultParagraphFont"/>
    <w:uiPriority w:val="99"/>
    <w:unhideWhenUsed/>
    <w:rsid w:val="00C40054"/>
    <w:rPr>
      <w:color w:val="0563C1" w:themeColor="hyperlink"/>
      <w:u w:val="single"/>
    </w:rPr>
  </w:style>
  <w:style w:type="character" w:styleId="UnresolvedMention">
    <w:name w:val="Unresolved Mention"/>
    <w:basedOn w:val="DefaultParagraphFont"/>
    <w:uiPriority w:val="99"/>
    <w:semiHidden/>
    <w:unhideWhenUsed/>
    <w:rsid w:val="00C40054"/>
    <w:rPr>
      <w:color w:val="605E5C"/>
      <w:shd w:val="clear" w:color="auto" w:fill="E1DFDD"/>
    </w:rPr>
  </w:style>
  <w:style w:type="character" w:styleId="FollowedHyperlink">
    <w:name w:val="FollowedHyperlink"/>
    <w:basedOn w:val="DefaultParagraphFont"/>
    <w:uiPriority w:val="99"/>
    <w:semiHidden/>
    <w:unhideWhenUsed/>
    <w:rsid w:val="009639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scaonline.org/index.php/award-programs/all-america-swimm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scaonline.org/" TargetMode="External"/><Relationship Id="rId5" Type="http://schemas.openxmlformats.org/officeDocument/2006/relationships/hyperlink" Target="https://www.ohsaa.org/Sports-Tournaments/Swimming-Diving/Swimming-and-Diving-2024-25/2025-Swimming-Diving-State-Tournament-Cover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Lutkus</dc:creator>
  <cp:keywords/>
  <dc:description/>
  <cp:lastModifiedBy>Michael Lutkus</cp:lastModifiedBy>
  <cp:revision>7</cp:revision>
  <cp:lastPrinted>2025-02-05T18:20:00Z</cp:lastPrinted>
  <dcterms:created xsi:type="dcterms:W3CDTF">2025-02-02T16:18:00Z</dcterms:created>
  <dcterms:modified xsi:type="dcterms:W3CDTF">2026-02-09T02:53:00Z</dcterms:modified>
</cp:coreProperties>
</file>