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0945D779" w:rsidR="00B12F7E" w:rsidRPr="00437369" w:rsidRDefault="00DC7A26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Base</w:t>
      </w:r>
      <w:r w:rsidR="00CA5271">
        <w:rPr>
          <w:rFonts w:cs="Arial"/>
          <w:b/>
          <w:sz w:val="40"/>
          <w:szCs w:val="40"/>
        </w:rPr>
        <w:t>ball</w:t>
      </w:r>
      <w:r w:rsidR="006557C3" w:rsidRPr="00437369">
        <w:rPr>
          <w:rFonts w:cs="Arial"/>
          <w:b/>
          <w:sz w:val="40"/>
          <w:szCs w:val="40"/>
        </w:rPr>
        <w:t xml:space="preserve">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03DD0DB8" w:rsidR="003471FA" w:rsidRPr="003471FA" w:rsidRDefault="00CA5271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District</w:t>
      </w:r>
      <w:r w:rsidR="00437369">
        <w:rPr>
          <w:rFonts w:cs="Arial"/>
          <w:sz w:val="24"/>
          <w:szCs w:val="24"/>
        </w:rPr>
        <w:t xml:space="preserve"> champions must e</w:t>
      </w:r>
      <w:r w:rsidR="003471FA" w:rsidRPr="003471FA">
        <w:rPr>
          <w:rFonts w:cs="Arial"/>
          <w:sz w:val="24"/>
          <w:szCs w:val="24"/>
        </w:rPr>
        <w:t xml:space="preserve">mail </w:t>
      </w:r>
      <w:r>
        <w:rPr>
          <w:rFonts w:cs="Arial"/>
          <w:sz w:val="24"/>
          <w:szCs w:val="24"/>
        </w:rPr>
        <w:t>this comple</w:t>
      </w:r>
      <w:r w:rsidR="003471FA" w:rsidRPr="003471FA">
        <w:rPr>
          <w:rFonts w:cs="Arial"/>
          <w:sz w:val="24"/>
          <w:szCs w:val="24"/>
        </w:rPr>
        <w:t>ted for</w:t>
      </w:r>
      <w:r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DC7A26">
        <w:rPr>
          <w:rFonts w:cs="Arial"/>
          <w:sz w:val="24"/>
          <w:szCs w:val="24"/>
        </w:rPr>
        <w:t>Scott Rex (</w:t>
      </w:r>
      <w:hyperlink r:id="rId8" w:history="1">
        <w:r w:rsidR="00DC7A26" w:rsidRPr="00CB499E">
          <w:rPr>
            <w:rStyle w:val="Hyperlink"/>
            <w:rFonts w:cs="Arial"/>
            <w:sz w:val="24"/>
            <w:szCs w:val="24"/>
          </w:rPr>
          <w:t>srex@ohsaa.org</w:t>
        </w:r>
      </w:hyperlink>
      <w:r w:rsidR="00DC7A26">
        <w:rPr>
          <w:rFonts w:cs="Arial"/>
          <w:sz w:val="24"/>
          <w:szCs w:val="24"/>
        </w:rPr>
        <w:t>) b</w:t>
      </w:r>
      <w:r>
        <w:rPr>
          <w:rFonts w:cs="Arial"/>
          <w:sz w:val="24"/>
          <w:szCs w:val="24"/>
        </w:rPr>
        <w:t>y</w:t>
      </w:r>
      <w:r w:rsidR="00347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noon on Wednesday, May </w:t>
      </w:r>
      <w:r w:rsidR="00DC7A26">
        <w:rPr>
          <w:rFonts w:cs="Arial"/>
          <w:sz w:val="24"/>
          <w:szCs w:val="24"/>
        </w:rPr>
        <w:t>31</w:t>
      </w:r>
      <w:r w:rsidR="00437369"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2DE6C5FA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DC7A26">
        <w:rPr>
          <w:rFonts w:cs="Arial"/>
        </w:rPr>
        <w:t>baseball</w:t>
      </w:r>
      <w:r w:rsidR="00CA5271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70A31"/>
    <w:rsid w:val="00C71E63"/>
    <w:rsid w:val="00C71F2A"/>
    <w:rsid w:val="00CA5271"/>
    <w:rsid w:val="00CD4537"/>
    <w:rsid w:val="00D07B1E"/>
    <w:rsid w:val="00D251BC"/>
    <w:rsid w:val="00D6574F"/>
    <w:rsid w:val="00D66F15"/>
    <w:rsid w:val="00DC48EE"/>
    <w:rsid w:val="00DC7A26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x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2023-04-14T17:05:00Z</dcterms:created>
  <dcterms:modified xsi:type="dcterms:W3CDTF">2023-04-14T17:06:00Z</dcterms:modified>
</cp:coreProperties>
</file>