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41DD" w14:textId="77777777" w:rsidR="00FE5DA9" w:rsidRDefault="00FE5DA9"/>
    <w:tbl>
      <w:tblPr>
        <w:tblW w:w="11160" w:type="dxa"/>
        <w:tblInd w:w="-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7"/>
        <w:gridCol w:w="1137"/>
        <w:gridCol w:w="1137"/>
        <w:gridCol w:w="1137"/>
        <w:gridCol w:w="1137"/>
        <w:gridCol w:w="383"/>
        <w:gridCol w:w="754"/>
        <w:gridCol w:w="1137"/>
        <w:gridCol w:w="1137"/>
        <w:gridCol w:w="1137"/>
        <w:gridCol w:w="767"/>
      </w:tblGrid>
      <w:tr w:rsidR="00136C10" w14:paraId="6C5E3572" w14:textId="77777777">
        <w:trPr>
          <w:trHeight w:val="255"/>
        </w:trPr>
        <w:tc>
          <w:tcPr>
            <w:tcW w:w="111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E49B1F" w14:textId="70EF5323" w:rsidR="00136C10" w:rsidRPr="00FE5DA9" w:rsidRDefault="00136C10" w:rsidP="00D9021F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FE5DA9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OHSAA </w:t>
            </w:r>
            <w:r w:rsidR="00FA53AC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SOCCER STATE FINALS </w:t>
            </w:r>
          </w:p>
          <w:p w14:paraId="091FB3F4" w14:textId="462FB4F5" w:rsidR="00FE5DA9" w:rsidRDefault="00000000" w:rsidP="00D9021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pict w14:anchorId="0B2A8E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86.25pt;height:56.25pt;visibility:visible;mso-wrap-style:square">
                  <v:imagedata r:id="rId7" o:title=""/>
                </v:shape>
              </w:pict>
            </w:r>
          </w:p>
          <w:p w14:paraId="20475A41" w14:textId="77777777" w:rsidR="00FE5DA9" w:rsidRPr="00FE5DA9" w:rsidRDefault="00EC4B22" w:rsidP="00D9021F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PEP BAND </w:t>
            </w:r>
            <w:r w:rsidR="00FE5DA9" w:rsidRPr="00FE5DA9">
              <w:rPr>
                <w:rFonts w:ascii="Arial Narrow" w:hAnsi="Arial Narrow" w:cs="Arial"/>
                <w:b/>
                <w:bCs/>
                <w:sz w:val="32"/>
                <w:szCs w:val="32"/>
              </w:rPr>
              <w:t>PASS LIST</w:t>
            </w:r>
          </w:p>
        </w:tc>
      </w:tr>
      <w:tr w:rsidR="00136C10" w14:paraId="6FC1EFAD" w14:textId="77777777">
        <w:trPr>
          <w:trHeight w:val="255"/>
        </w:trPr>
        <w:tc>
          <w:tcPr>
            <w:tcW w:w="129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353B57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326C39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6E84AD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E49CA4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5A1778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4332E8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04BFBB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3C2D6C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A73C77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C7457F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6C10" w14:paraId="21BD5960" w14:textId="77777777">
        <w:trPr>
          <w:cantSplit/>
          <w:trHeight w:val="255"/>
        </w:trPr>
        <w:tc>
          <w:tcPr>
            <w:tcW w:w="111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8"/>
              <w:gridCol w:w="4097"/>
              <w:gridCol w:w="403"/>
              <w:gridCol w:w="1048"/>
              <w:gridCol w:w="4660"/>
            </w:tblGrid>
            <w:tr w:rsidR="00136C10" w14:paraId="765724A3" w14:textId="77777777">
              <w:tc>
                <w:tcPr>
                  <w:tcW w:w="938" w:type="dxa"/>
                </w:tcPr>
                <w:p w14:paraId="7E14B82E" w14:textId="77777777" w:rsidR="00136C10" w:rsidRDefault="00136C10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School:</w:t>
                  </w:r>
                </w:p>
              </w:tc>
              <w:tc>
                <w:tcPr>
                  <w:tcW w:w="4097" w:type="dxa"/>
                  <w:tcBorders>
                    <w:bottom w:val="single" w:sz="12" w:space="0" w:color="auto"/>
                  </w:tcBorders>
                </w:tcPr>
                <w:p w14:paraId="7BEAB21F" w14:textId="77777777" w:rsidR="00136C10" w:rsidRDefault="00136C10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403" w:type="dxa"/>
                </w:tcPr>
                <w:p w14:paraId="75C04160" w14:textId="77777777" w:rsidR="00136C10" w:rsidRDefault="00136C10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048" w:type="dxa"/>
                </w:tcPr>
                <w:p w14:paraId="6B98F24A" w14:textId="77777777" w:rsidR="00136C10" w:rsidRDefault="00136C10">
                  <w:pPr>
                    <w:pStyle w:val="font6"/>
                    <w:spacing w:before="0" w:beforeAutospacing="0" w:after="0" w:afterAutospacing="0"/>
                    <w:rPr>
                      <w:rFonts w:cs="Arial"/>
                      <w:b w:val="0"/>
                      <w:bCs w:val="0"/>
                    </w:rPr>
                  </w:pPr>
                  <w:r>
                    <w:rPr>
                      <w:rFonts w:cs="Arial"/>
                      <w:b w:val="0"/>
                      <w:bCs w:val="0"/>
                    </w:rPr>
                    <w:t xml:space="preserve">Division: </w:t>
                  </w:r>
                </w:p>
              </w:tc>
              <w:tc>
                <w:tcPr>
                  <w:tcW w:w="4660" w:type="dxa"/>
                  <w:tcBorders>
                    <w:bottom w:val="single" w:sz="12" w:space="0" w:color="auto"/>
                  </w:tcBorders>
                </w:tcPr>
                <w:p w14:paraId="6593E8CE" w14:textId="77777777" w:rsidR="00136C10" w:rsidRDefault="00136C10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</w:tbl>
          <w:p w14:paraId="08258072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6C10" w14:paraId="4D6512E2" w14:textId="77777777">
        <w:trPr>
          <w:trHeight w:val="255"/>
        </w:trPr>
        <w:tc>
          <w:tcPr>
            <w:tcW w:w="129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1A880C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E21BD6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52B4BC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EC81E3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3FC964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1DD8C6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11D66F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5C2422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E314F3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A79DFF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6C10" w14:paraId="2A6F232F" w14:textId="77777777">
        <w:trPr>
          <w:trHeight w:val="1500"/>
        </w:trPr>
        <w:tc>
          <w:tcPr>
            <w:tcW w:w="11160" w:type="dxa"/>
            <w:gridSpan w:val="1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23A60" w14:textId="394721E1" w:rsidR="00136C10" w:rsidRDefault="00EC4B22" w:rsidP="004A7DB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PEP BAND </w:t>
            </w:r>
            <w:r w:rsidR="004A7DBC" w:rsidRPr="004A7DBC">
              <w:rPr>
                <w:rFonts w:ascii="Arial Narrow" w:hAnsi="Arial Narrow" w:cs="Arial"/>
                <w:b/>
                <w:sz w:val="22"/>
                <w:szCs w:val="22"/>
              </w:rPr>
              <w:t>REGULATIONS</w:t>
            </w:r>
            <w:r w:rsidR="004A7DBC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Arial"/>
                <w:sz w:val="22"/>
                <w:szCs w:val="22"/>
              </w:rPr>
              <w:t>Pep Bands</w:t>
            </w:r>
            <w:r w:rsidR="004A7DBC">
              <w:rPr>
                <w:rFonts w:ascii="Arial Narrow" w:hAnsi="Arial Narrow" w:cs="Arial"/>
                <w:sz w:val="22"/>
                <w:szCs w:val="22"/>
              </w:rPr>
              <w:t xml:space="preserve"> are permitted </w:t>
            </w:r>
            <w:r w:rsidR="00FE5DA9">
              <w:rPr>
                <w:rFonts w:ascii="Arial Narrow" w:hAnsi="Arial Narrow" w:cs="Arial"/>
                <w:sz w:val="22"/>
                <w:szCs w:val="22"/>
              </w:rPr>
              <w:t>who</w:t>
            </w:r>
            <w:r w:rsidR="004A7DBC">
              <w:rPr>
                <w:rFonts w:ascii="Arial Narrow" w:hAnsi="Arial Narrow" w:cs="Arial"/>
                <w:sz w:val="22"/>
                <w:szCs w:val="22"/>
              </w:rPr>
              <w:t xml:space="preserve"> are in grades 9-12 and have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played </w:t>
            </w:r>
            <w:r w:rsidR="004A7DBC">
              <w:rPr>
                <w:rFonts w:ascii="Arial Narrow" w:hAnsi="Arial Narrow" w:cs="Arial"/>
                <w:sz w:val="22"/>
                <w:szCs w:val="22"/>
              </w:rPr>
              <w:t xml:space="preserve">for the team during the regular season.  A maximum of </w:t>
            </w:r>
            <w:r>
              <w:rPr>
                <w:rFonts w:ascii="Arial Narrow" w:hAnsi="Arial Narrow" w:cs="Arial"/>
                <w:sz w:val="22"/>
                <w:szCs w:val="22"/>
              </w:rPr>
              <w:t>30 Pep Band Members</w:t>
            </w:r>
            <w:r w:rsidR="00136C10">
              <w:rPr>
                <w:rFonts w:ascii="Arial Narrow" w:hAnsi="Arial Narrow" w:cs="Arial"/>
                <w:sz w:val="22"/>
                <w:szCs w:val="22"/>
              </w:rPr>
              <w:t xml:space="preserve"> and one </w:t>
            </w:r>
            <w:r>
              <w:rPr>
                <w:rFonts w:ascii="Arial Narrow" w:hAnsi="Arial Narrow" w:cs="Arial"/>
                <w:sz w:val="22"/>
                <w:szCs w:val="22"/>
              </w:rPr>
              <w:t>director</w:t>
            </w:r>
            <w:r w:rsidR="00136C10">
              <w:rPr>
                <w:rFonts w:ascii="Arial Narrow" w:hAnsi="Arial Narrow" w:cs="Arial"/>
                <w:sz w:val="22"/>
                <w:szCs w:val="22"/>
              </w:rPr>
              <w:t xml:space="preserve"> will be</w:t>
            </w:r>
            <w:r w:rsidR="00A372F1">
              <w:rPr>
                <w:rFonts w:ascii="Arial Narrow" w:hAnsi="Arial Narrow" w:cs="Arial"/>
                <w:sz w:val="22"/>
                <w:szCs w:val="22"/>
              </w:rPr>
              <w:t xml:space="preserve"> admitted at the team pass gate</w:t>
            </w:r>
            <w:r w:rsidR="00136C10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A372F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NOTE:</w:t>
            </w:r>
            <w:r w:rsidR="00A372F1">
              <w:rPr>
                <w:rFonts w:ascii="Arial Narrow" w:hAnsi="Arial Narrow" w:cs="Arial"/>
                <w:sz w:val="22"/>
                <w:szCs w:val="22"/>
              </w:rPr>
              <w:t xml:space="preserve"> If you plan to bring additional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pep band </w:t>
            </w:r>
            <w:r w:rsidR="00FA53AC">
              <w:rPr>
                <w:rFonts w:ascii="Arial Narrow" w:hAnsi="Arial Narrow" w:cs="Arial"/>
                <w:sz w:val="22"/>
                <w:szCs w:val="22"/>
              </w:rPr>
              <w:t>members,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372F1">
              <w:rPr>
                <w:rFonts w:ascii="Arial Narrow" w:hAnsi="Arial Narrow" w:cs="Arial"/>
                <w:sz w:val="22"/>
                <w:szCs w:val="22"/>
              </w:rPr>
              <w:t xml:space="preserve">those additional </w:t>
            </w:r>
            <w:r>
              <w:rPr>
                <w:rFonts w:ascii="Arial Narrow" w:hAnsi="Arial Narrow" w:cs="Arial"/>
                <w:sz w:val="22"/>
                <w:szCs w:val="22"/>
              </w:rPr>
              <w:t>members</w:t>
            </w:r>
            <w:r w:rsidR="00A372F1">
              <w:rPr>
                <w:rFonts w:ascii="Arial Narrow" w:hAnsi="Arial Narrow" w:cs="Arial"/>
                <w:sz w:val="22"/>
                <w:szCs w:val="22"/>
              </w:rPr>
              <w:t xml:space="preserve"> must present purchased tickets for access to the arena</w:t>
            </w:r>
            <w:r w:rsidR="00FE5DA9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A372F1">
              <w:rPr>
                <w:rFonts w:ascii="Arial Narrow" w:hAnsi="Arial Narrow" w:cs="Arial"/>
                <w:sz w:val="22"/>
                <w:szCs w:val="22"/>
              </w:rPr>
              <w:t xml:space="preserve"> Use the space at the bottom of the page to list </w:t>
            </w:r>
            <w:r>
              <w:rPr>
                <w:rFonts w:ascii="Arial Narrow" w:hAnsi="Arial Narrow" w:cs="Arial"/>
                <w:sz w:val="22"/>
                <w:szCs w:val="22"/>
              </w:rPr>
              <w:t>members</w:t>
            </w:r>
            <w:r w:rsidR="00A372F1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39D63949" w14:textId="77777777" w:rsidR="00FE5DA9" w:rsidRDefault="00FE5DA9" w:rsidP="004A7DB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A607923" w14:textId="77777777" w:rsidR="00FE5DA9" w:rsidRDefault="00FE5DA9" w:rsidP="004A7DB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21428D5" w14:textId="07B583BB" w:rsidR="00FE5DA9" w:rsidRPr="00FE5DA9" w:rsidRDefault="00FE5DA9" w:rsidP="004A7DBC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E5DA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Email this completed form to </w:t>
            </w:r>
            <w:r w:rsidR="00216B7F">
              <w:rPr>
                <w:rFonts w:ascii="Arial Narrow" w:hAnsi="Arial Narrow" w:cs="Arial"/>
                <w:b/>
                <w:bCs/>
                <w:sz w:val="22"/>
                <w:szCs w:val="22"/>
              </w:rPr>
              <w:t>Kelly Schoenly</w:t>
            </w:r>
            <w:r w:rsidRPr="00FE5DA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– </w:t>
            </w:r>
            <w:hyperlink r:id="rId8" w:history="1">
              <w:r w:rsidR="00216B7F">
                <w:rPr>
                  <w:rStyle w:val="Hyperlink"/>
                  <w:rFonts w:ascii="Arial Narrow" w:hAnsi="Arial Narrow" w:cs="Arial"/>
                  <w:b/>
                  <w:bCs/>
                  <w:sz w:val="22"/>
                  <w:szCs w:val="22"/>
                </w:rPr>
                <w:t>kschoenly@ohsaa.org</w:t>
              </w:r>
            </w:hyperlink>
            <w:r w:rsidR="00216B7F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FE5DA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36C10" w14:paraId="6EDD3174" w14:textId="77777777">
        <w:trPr>
          <w:trHeight w:val="300"/>
        </w:trPr>
        <w:tc>
          <w:tcPr>
            <w:tcW w:w="1297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A59792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B4792E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99BBF2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CBEB6A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12F355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0DFC10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8BD923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160010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0D3251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7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50125C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6C10" w14:paraId="5F4BB781" w14:textId="77777777">
        <w:trPr>
          <w:trHeight w:val="255"/>
        </w:trPr>
        <w:tc>
          <w:tcPr>
            <w:tcW w:w="111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BF2DC5" w14:textId="77777777" w:rsidR="00136C10" w:rsidRDefault="004A7D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Please enter names below – no more than </w:t>
            </w:r>
            <w:r w:rsidR="00EC4B22">
              <w:rPr>
                <w:rFonts w:ascii="Arial Narrow" w:hAnsi="Arial Narrow" w:cs="Arial"/>
                <w:b/>
                <w:bCs/>
                <w:sz w:val="20"/>
                <w:szCs w:val="20"/>
              </w:rPr>
              <w:t>30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admitted on pass list.</w:t>
            </w:r>
          </w:p>
        </w:tc>
      </w:tr>
      <w:tr w:rsidR="00136C10" w14:paraId="32AF5F5D" w14:textId="77777777">
        <w:trPr>
          <w:trHeight w:val="255"/>
        </w:trPr>
        <w:tc>
          <w:tcPr>
            <w:tcW w:w="129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CBC101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B827D9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DD5347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D07B0D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0D6B4D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DA510C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641EBD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FC095D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FFD9F3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591CB6" w14:textId="77777777" w:rsidR="00136C10" w:rsidRDefault="00136C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1AD2" w14:paraId="341543E7" w14:textId="77777777" w:rsidTr="005E1AD2">
        <w:trPr>
          <w:trHeight w:val="255"/>
        </w:trPr>
        <w:tc>
          <w:tcPr>
            <w:tcW w:w="1297" w:type="dxa"/>
            <w:tcBorders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EA462F" w14:textId="77777777" w:rsidR="005E1AD2" w:rsidRDefault="005E1AD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63" w:type="dxa"/>
            <w:gridSpan w:val="10"/>
            <w:tcBorders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9332EC" w14:textId="77777777" w:rsidR="00FE5DA9" w:rsidRDefault="00FE5DA9" w:rsidP="001032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7DBC" w14:paraId="431DF696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DAC94A" w14:textId="77777777" w:rsidR="004A7DBC" w:rsidRPr="00535C41" w:rsidRDefault="004A7DB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68E398" w14:textId="77777777" w:rsidR="004A7DBC" w:rsidRDefault="004A7DBC" w:rsidP="0035161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Names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(First name, then last name)</w:t>
            </w: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EFEB2D" w14:textId="77777777" w:rsidR="004A7DBC" w:rsidRDefault="00103239" w:rsidP="0035161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Names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(First name, then last name)</w:t>
            </w:r>
          </w:p>
        </w:tc>
      </w:tr>
      <w:tr w:rsidR="004A7DBC" w14:paraId="433B91CE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89BF24" w14:textId="77777777" w:rsidR="004A7DBC" w:rsidRPr="00535C41" w:rsidRDefault="004A7DBC">
            <w:pPr>
              <w:jc w:val="center"/>
              <w:rPr>
                <w:rFonts w:ascii="Arial Narrow" w:hAnsi="Arial Narrow" w:cs="Arial"/>
              </w:rPr>
            </w:pPr>
            <w:r w:rsidRPr="00535C41">
              <w:rPr>
                <w:rFonts w:ascii="Arial Narrow" w:hAnsi="Arial Narrow" w:cs="Arial"/>
              </w:rPr>
              <w:t>1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76C270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0E0DFD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</w:tr>
      <w:tr w:rsidR="004A7DBC" w14:paraId="31A2CE23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555F14" w14:textId="77777777" w:rsidR="004A7DBC" w:rsidRPr="00535C41" w:rsidRDefault="004A7DB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2D7AE6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D0B455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</w:tr>
      <w:tr w:rsidR="004A7DBC" w14:paraId="446E7670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CAE377" w14:textId="77777777" w:rsidR="004A7DBC" w:rsidRPr="00535C41" w:rsidRDefault="004A7DB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852265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85788C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</w:tr>
      <w:tr w:rsidR="004A7DBC" w14:paraId="01C46FCF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C28FE3" w14:textId="77777777" w:rsidR="004A7DBC" w:rsidRPr="00535C41" w:rsidRDefault="004A7DB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16D234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8AED75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</w:tr>
      <w:tr w:rsidR="004A7DBC" w14:paraId="7D0E5303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02048E" w14:textId="77777777" w:rsidR="004A7DBC" w:rsidRPr="00535C41" w:rsidRDefault="004A7DB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75A9CF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003C19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</w:tr>
      <w:tr w:rsidR="004A7DBC" w14:paraId="754D0011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938251" w14:textId="77777777" w:rsidR="004A7DBC" w:rsidRPr="00535C41" w:rsidRDefault="004A7DB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FB2A61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95939F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</w:tr>
      <w:tr w:rsidR="004A7DBC" w14:paraId="1FA59352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088D0E" w14:textId="77777777" w:rsidR="004A7DBC" w:rsidRPr="00535C41" w:rsidRDefault="004A7DB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1815BF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071B0E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</w:tr>
      <w:tr w:rsidR="004A7DBC" w14:paraId="7902B4D1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118336" w14:textId="77777777" w:rsidR="004A7DBC" w:rsidRPr="00535C41" w:rsidRDefault="004A7DB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E380F6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D74F1B" w14:textId="77777777" w:rsidR="004A7DBC" w:rsidRPr="00535C41" w:rsidRDefault="004A7DBC">
            <w:pPr>
              <w:rPr>
                <w:rFonts w:ascii="Arial Narrow" w:hAnsi="Arial Narrow" w:cs="Arial"/>
              </w:rPr>
            </w:pPr>
          </w:p>
        </w:tc>
      </w:tr>
      <w:tr w:rsidR="00FE5DA9" w14:paraId="0769BE9F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DFB959" w14:textId="77777777" w:rsidR="00FE5DA9" w:rsidRDefault="00EC4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D67C3F" w14:textId="77777777" w:rsidR="00FE5DA9" w:rsidRPr="00535C41" w:rsidRDefault="00FE5DA9">
            <w:pPr>
              <w:rPr>
                <w:rFonts w:ascii="Arial Narrow" w:hAnsi="Arial Narrow" w:cs="Arial"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6972E6" w14:textId="77777777" w:rsidR="00FE5DA9" w:rsidRPr="00535C41" w:rsidRDefault="00FE5DA9">
            <w:pPr>
              <w:rPr>
                <w:rFonts w:ascii="Arial Narrow" w:hAnsi="Arial Narrow" w:cs="Arial"/>
              </w:rPr>
            </w:pPr>
          </w:p>
        </w:tc>
      </w:tr>
      <w:tr w:rsidR="004A7DBC" w14:paraId="6C301C05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C27DCC" w14:textId="77777777" w:rsidR="004A7DBC" w:rsidRPr="00103239" w:rsidRDefault="00EC4B22">
            <w:pPr>
              <w:jc w:val="center"/>
              <w:rPr>
                <w:rFonts w:ascii="Arial Narrow" w:hAnsi="Arial Narrow" w:cs="Arial"/>
                <w:bCs/>
              </w:rPr>
            </w:pPr>
            <w:r w:rsidRPr="00103239">
              <w:rPr>
                <w:rFonts w:ascii="Arial Narrow" w:hAnsi="Arial Narrow" w:cs="Arial"/>
                <w:bCs/>
              </w:rPr>
              <w:t>10.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61097A" w14:textId="77777777" w:rsidR="004A7DBC" w:rsidRPr="004A7DBC" w:rsidRDefault="004A7DBC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B5454A" w14:textId="77777777" w:rsidR="004A7DBC" w:rsidRPr="004A7DBC" w:rsidRDefault="004A7DBC">
            <w:pPr>
              <w:rPr>
                <w:rFonts w:ascii="Arial Narrow" w:hAnsi="Arial Narrow" w:cs="Arial"/>
                <w:bCs/>
              </w:rPr>
            </w:pPr>
          </w:p>
        </w:tc>
      </w:tr>
      <w:tr w:rsidR="00EC4B22" w14:paraId="34A4DA24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AFDA7D" w14:textId="77777777" w:rsidR="00EC4B22" w:rsidRPr="00103239" w:rsidRDefault="00EC4B22">
            <w:pPr>
              <w:jc w:val="center"/>
              <w:rPr>
                <w:rFonts w:ascii="Arial Narrow" w:hAnsi="Arial Narrow" w:cs="Arial"/>
                <w:bCs/>
              </w:rPr>
            </w:pPr>
            <w:r w:rsidRPr="00103239">
              <w:rPr>
                <w:rFonts w:ascii="Arial Narrow" w:hAnsi="Arial Narrow" w:cs="Arial"/>
                <w:bCs/>
              </w:rPr>
              <w:t>11</w:t>
            </w:r>
            <w:r w:rsidR="00103239" w:rsidRPr="00103239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5DABD3" w14:textId="77777777" w:rsidR="00EC4B22" w:rsidRPr="004A7DBC" w:rsidRDefault="00EC4B22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95A342" w14:textId="77777777" w:rsidR="00EC4B22" w:rsidRPr="004A7DBC" w:rsidRDefault="00EC4B22">
            <w:pPr>
              <w:rPr>
                <w:rFonts w:ascii="Arial Narrow" w:hAnsi="Arial Narrow" w:cs="Arial"/>
                <w:bCs/>
              </w:rPr>
            </w:pPr>
          </w:p>
        </w:tc>
      </w:tr>
      <w:tr w:rsidR="00EC4B22" w14:paraId="5C74C4F6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5175A4" w14:textId="77777777" w:rsidR="00EC4B22" w:rsidRPr="00103239" w:rsidRDefault="00103239">
            <w:pPr>
              <w:jc w:val="center"/>
              <w:rPr>
                <w:rFonts w:ascii="Arial Narrow" w:hAnsi="Arial Narrow" w:cs="Arial"/>
                <w:bCs/>
              </w:rPr>
            </w:pPr>
            <w:r w:rsidRPr="00103239">
              <w:rPr>
                <w:rFonts w:ascii="Arial Narrow" w:hAnsi="Arial Narrow" w:cs="Arial"/>
                <w:bCs/>
              </w:rPr>
              <w:t>12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1AD0E5" w14:textId="77777777" w:rsidR="00EC4B22" w:rsidRPr="004A7DBC" w:rsidRDefault="00EC4B22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CCC37F" w14:textId="77777777" w:rsidR="00EC4B22" w:rsidRPr="004A7DBC" w:rsidRDefault="00EC4B22">
            <w:pPr>
              <w:rPr>
                <w:rFonts w:ascii="Arial Narrow" w:hAnsi="Arial Narrow" w:cs="Arial"/>
                <w:bCs/>
              </w:rPr>
            </w:pPr>
          </w:p>
        </w:tc>
      </w:tr>
      <w:tr w:rsidR="00EC4B22" w14:paraId="42D283D7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B50BCE" w14:textId="77777777" w:rsidR="00EC4B22" w:rsidRPr="00103239" w:rsidRDefault="00103239">
            <w:pPr>
              <w:jc w:val="center"/>
              <w:rPr>
                <w:rFonts w:ascii="Arial Narrow" w:hAnsi="Arial Narrow" w:cs="Arial"/>
                <w:bCs/>
              </w:rPr>
            </w:pPr>
            <w:r w:rsidRPr="00103239">
              <w:rPr>
                <w:rFonts w:ascii="Arial Narrow" w:hAnsi="Arial Narrow" w:cs="Arial"/>
                <w:bCs/>
              </w:rPr>
              <w:t>13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9289AB" w14:textId="77777777" w:rsidR="00EC4B22" w:rsidRPr="004A7DBC" w:rsidRDefault="00EC4B22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B848EE" w14:textId="77777777" w:rsidR="00EC4B22" w:rsidRPr="004A7DBC" w:rsidRDefault="00EC4B22">
            <w:pPr>
              <w:rPr>
                <w:rFonts w:ascii="Arial Narrow" w:hAnsi="Arial Narrow" w:cs="Arial"/>
                <w:bCs/>
              </w:rPr>
            </w:pPr>
          </w:p>
        </w:tc>
      </w:tr>
      <w:tr w:rsidR="00EC4B22" w14:paraId="5E7FA94D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189D7C" w14:textId="77777777" w:rsidR="00EC4B22" w:rsidRPr="00103239" w:rsidRDefault="00103239">
            <w:pPr>
              <w:jc w:val="center"/>
              <w:rPr>
                <w:rFonts w:ascii="Arial Narrow" w:hAnsi="Arial Narrow" w:cs="Arial"/>
                <w:bCs/>
              </w:rPr>
            </w:pPr>
            <w:r w:rsidRPr="00103239">
              <w:rPr>
                <w:rFonts w:ascii="Arial Narrow" w:hAnsi="Arial Narrow" w:cs="Arial"/>
                <w:bCs/>
              </w:rPr>
              <w:t>14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5E515F" w14:textId="77777777" w:rsidR="00EC4B22" w:rsidRPr="004A7DBC" w:rsidRDefault="00EC4B22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64939C" w14:textId="77777777" w:rsidR="00EC4B22" w:rsidRPr="004A7DBC" w:rsidRDefault="00EC4B22">
            <w:pPr>
              <w:rPr>
                <w:rFonts w:ascii="Arial Narrow" w:hAnsi="Arial Narrow" w:cs="Arial"/>
                <w:bCs/>
              </w:rPr>
            </w:pPr>
          </w:p>
        </w:tc>
      </w:tr>
      <w:tr w:rsidR="00EC4B22" w14:paraId="0BBA5E07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8EE2CF" w14:textId="77777777" w:rsidR="00EC4B22" w:rsidRPr="00103239" w:rsidRDefault="00103239">
            <w:pPr>
              <w:jc w:val="center"/>
              <w:rPr>
                <w:rFonts w:ascii="Arial Narrow" w:hAnsi="Arial Narrow" w:cs="Arial"/>
                <w:bCs/>
              </w:rPr>
            </w:pPr>
            <w:r w:rsidRPr="00103239">
              <w:rPr>
                <w:rFonts w:ascii="Arial Narrow" w:hAnsi="Arial Narrow" w:cs="Arial"/>
                <w:bCs/>
              </w:rPr>
              <w:t>15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A0185C" w14:textId="77777777" w:rsidR="00EC4B22" w:rsidRPr="004A7DBC" w:rsidRDefault="00EC4B22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D3503E" w14:textId="77777777" w:rsidR="00EC4B22" w:rsidRPr="004A7DBC" w:rsidRDefault="00EC4B22">
            <w:pPr>
              <w:rPr>
                <w:rFonts w:ascii="Arial Narrow" w:hAnsi="Arial Narrow" w:cs="Arial"/>
                <w:bCs/>
              </w:rPr>
            </w:pPr>
          </w:p>
        </w:tc>
      </w:tr>
      <w:tr w:rsidR="00103239" w14:paraId="792A8AFC" w14:textId="77777777" w:rsidTr="00351612">
        <w:trPr>
          <w:trHeight w:val="499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B5DDA1" w14:textId="77777777" w:rsidR="00103239" w:rsidRPr="00103239" w:rsidRDefault="00103239">
            <w:pPr>
              <w:jc w:val="center"/>
              <w:rPr>
                <w:rFonts w:ascii="Arial Narrow" w:hAnsi="Arial Narrow" w:cs="Arial"/>
                <w:b/>
              </w:rPr>
            </w:pPr>
            <w:r w:rsidRPr="00103239">
              <w:rPr>
                <w:rFonts w:ascii="Arial Narrow" w:hAnsi="Arial Narrow" w:cs="Arial"/>
                <w:b/>
              </w:rPr>
              <w:t>Instructor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042DF8" w14:textId="77777777" w:rsidR="00103239" w:rsidRPr="004A7DBC" w:rsidRDefault="00103239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4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64840C" w14:textId="77777777" w:rsidR="00103239" w:rsidRPr="004A7DBC" w:rsidRDefault="00103239">
            <w:pPr>
              <w:rPr>
                <w:rFonts w:ascii="Arial Narrow" w:hAnsi="Arial Narrow" w:cs="Arial"/>
                <w:bCs/>
              </w:rPr>
            </w:pPr>
          </w:p>
        </w:tc>
      </w:tr>
      <w:tr w:rsidR="004A7DBC" w14:paraId="05564E31" w14:textId="77777777">
        <w:trPr>
          <w:cantSplit/>
          <w:trHeight w:val="799"/>
        </w:trPr>
        <w:tc>
          <w:tcPr>
            <w:tcW w:w="111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22E273" w14:textId="77777777" w:rsidR="004A7DBC" w:rsidRDefault="004A7DB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B025D61" w14:textId="77777777" w:rsidR="00136C10" w:rsidRDefault="00136C10" w:rsidP="003E1403"/>
    <w:sectPr w:rsidR="00136C1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2F1"/>
    <w:rsid w:val="000948FF"/>
    <w:rsid w:val="000D16BC"/>
    <w:rsid w:val="00103239"/>
    <w:rsid w:val="00103901"/>
    <w:rsid w:val="00117E1D"/>
    <w:rsid w:val="00136C10"/>
    <w:rsid w:val="00162D47"/>
    <w:rsid w:val="00216B7F"/>
    <w:rsid w:val="002745A5"/>
    <w:rsid w:val="00340141"/>
    <w:rsid w:val="00351612"/>
    <w:rsid w:val="003E1403"/>
    <w:rsid w:val="004003F0"/>
    <w:rsid w:val="00431B94"/>
    <w:rsid w:val="004A7DBC"/>
    <w:rsid w:val="004C072F"/>
    <w:rsid w:val="004E641C"/>
    <w:rsid w:val="00535C41"/>
    <w:rsid w:val="00567503"/>
    <w:rsid w:val="005E1AD2"/>
    <w:rsid w:val="005F37A3"/>
    <w:rsid w:val="006F00D5"/>
    <w:rsid w:val="006F148C"/>
    <w:rsid w:val="00733721"/>
    <w:rsid w:val="007745B7"/>
    <w:rsid w:val="009105EA"/>
    <w:rsid w:val="00921682"/>
    <w:rsid w:val="009D74B6"/>
    <w:rsid w:val="00A372F1"/>
    <w:rsid w:val="00A90E85"/>
    <w:rsid w:val="00A93CE0"/>
    <w:rsid w:val="00B26890"/>
    <w:rsid w:val="00BB2FFA"/>
    <w:rsid w:val="00C94B12"/>
    <w:rsid w:val="00D9021F"/>
    <w:rsid w:val="00DC0C15"/>
    <w:rsid w:val="00E57A60"/>
    <w:rsid w:val="00EC4B22"/>
    <w:rsid w:val="00FA53AC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D8B79"/>
  <w15:chartTrackingRefBased/>
  <w15:docId w15:val="{ACB3E14D-8F56-47A2-A25B-5B927174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 Narrow" w:hAnsi="Arial Narrow"/>
      <w:b/>
      <w:bCs/>
    </w:rPr>
  </w:style>
  <w:style w:type="character" w:styleId="Hyperlink">
    <w:name w:val="Hyperlink"/>
    <w:rsid w:val="00A372F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A7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7DBC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E5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DAB-sec@ohsaa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70D5975174544B31C566CCF2C8777" ma:contentTypeVersion="14" ma:contentTypeDescription="Create a new document." ma:contentTypeScope="" ma:versionID="8169b604aa00b9459c7eed1a070a1dbf">
  <xsd:schema xmlns:xsd="http://www.w3.org/2001/XMLSchema" xmlns:xs="http://www.w3.org/2001/XMLSchema" xmlns:p="http://schemas.microsoft.com/office/2006/metadata/properties" xmlns:ns2="cacce3e5-4cf5-4fc1-b4dd-26d23cd00731" xmlns:ns3="cbc76444-31f3-41b4-9fd3-a3490ae2f752" targetNamespace="http://schemas.microsoft.com/office/2006/metadata/properties" ma:root="true" ma:fieldsID="79b5c51e0818a26d540ec18bc1bed05a" ns2:_="" ns3:_="">
    <xsd:import namespace="cacce3e5-4cf5-4fc1-b4dd-26d23cd00731"/>
    <xsd:import namespace="cbc76444-31f3-41b4-9fd3-a3490ae2f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e3e5-4cf5-4fc1-b4dd-26d23cd00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b600c5-3c68-44e1-8856-0e6e49208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6444-31f3-41b4-9fd3-a3490ae2f7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75cc23-fe69-47bc-a775-44930c634db2}" ma:internalName="TaxCatchAll" ma:showField="CatchAllData" ma:web="cbc76444-31f3-41b4-9fd3-a3490ae2f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6444-31f3-41b4-9fd3-a3490ae2f752" xsi:nil="true"/>
    <lcf76f155ced4ddcb4097134ff3c332f xmlns="cacce3e5-4cf5-4fc1-b4dd-26d23cd007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ECF74-CC56-4A07-BE08-6E55139EE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ce3e5-4cf5-4fc1-b4dd-26d23cd00731"/>
    <ds:schemaRef ds:uri="cbc76444-31f3-41b4-9fd3-a3490ae2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71A82-7FCA-4DF9-AF29-26D2EA862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0CF41-4651-4A0E-897B-7ADBD9B7D781}">
  <ds:schemaRefs>
    <ds:schemaRef ds:uri="http://schemas.microsoft.com/office/2006/metadata/properties"/>
    <ds:schemaRef ds:uri="http://schemas.microsoft.com/office/infopath/2007/PartnerControls"/>
    <ds:schemaRef ds:uri="cbc76444-31f3-41b4-9fd3-a3490ae2f752"/>
    <ds:schemaRef ds:uri="cacce3e5-4cf5-4fc1-b4dd-26d23cd007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C</vt:lpstr>
    </vt:vector>
  </TitlesOfParts>
  <Company>Ohio High School Athletic Assoc</Company>
  <LinksUpToDate>false</LinksUpToDate>
  <CharactersWithSpaces>886</CharactersWithSpaces>
  <SharedDoc>false</SharedDoc>
  <HLinks>
    <vt:vector size="6" baseType="variant">
      <vt:variant>
        <vt:i4>7471105</vt:i4>
      </vt:variant>
      <vt:variant>
        <vt:i4>0</vt:i4>
      </vt:variant>
      <vt:variant>
        <vt:i4>0</vt:i4>
      </vt:variant>
      <vt:variant>
        <vt:i4>5</vt:i4>
      </vt:variant>
      <vt:variant>
        <vt:lpwstr>mailto:SWDAB-sec@ohsaa.org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</dc:title>
  <dc:subject/>
  <dc:creator>Brenda Kyre</dc:creator>
  <cp:keywords/>
  <dc:description/>
  <cp:lastModifiedBy>Kelly Schoenly</cp:lastModifiedBy>
  <cp:revision>6</cp:revision>
  <cp:lastPrinted>2012-03-26T14:43:00Z</cp:lastPrinted>
  <dcterms:created xsi:type="dcterms:W3CDTF">2025-10-31T16:20:00Z</dcterms:created>
  <dcterms:modified xsi:type="dcterms:W3CDTF">2025-10-31T16:28:00Z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0x0101000A970D5975174544B31C566CCF2C8777</vt:lpwstr>
  </property>
  <property fmtid="{D5CDD505-2E9C-101B-9397-08002B2CF9AE}" pid="3" name="MediaServiceImageTags">
    <vt:lpwstr/>
  </property>
</Properties>
</file>