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05BA" w14:textId="77777777" w:rsidR="005E667C" w:rsidRPr="002949C4" w:rsidRDefault="005E667C" w:rsidP="005E667C">
      <w:pPr>
        <w:jc w:val="center"/>
        <w:rPr>
          <w:b/>
          <w:bCs/>
          <w:sz w:val="28"/>
          <w:szCs w:val="28"/>
        </w:rPr>
      </w:pPr>
      <w:r>
        <w:rPr>
          <w:noProof/>
        </w:rPr>
        <w:drawing>
          <wp:anchor distT="0" distB="0" distL="114300" distR="114300" simplePos="0" relativeHeight="251659264" behindDoc="1" locked="0" layoutInCell="1" allowOverlap="1" wp14:anchorId="57F42437" wp14:editId="4C1E2C7E">
            <wp:simplePos x="0" y="0"/>
            <wp:positionH relativeFrom="column">
              <wp:posOffset>-123825</wp:posOffset>
            </wp:positionH>
            <wp:positionV relativeFrom="paragraph">
              <wp:posOffset>-600075</wp:posOffset>
            </wp:positionV>
            <wp:extent cx="1181100" cy="11811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Para Entry and Participation Procedures</w:t>
      </w:r>
    </w:p>
    <w:p w14:paraId="460F6851" w14:textId="77777777" w:rsidR="005E667C" w:rsidRDefault="005E667C" w:rsidP="005E667C"/>
    <w:p w14:paraId="5821CAA9" w14:textId="77777777" w:rsidR="005E667C" w:rsidRDefault="005E667C" w:rsidP="005E667C"/>
    <w:p w14:paraId="2368A112" w14:textId="77777777" w:rsidR="005E667C" w:rsidRPr="00D64186" w:rsidRDefault="005E667C" w:rsidP="005E667C">
      <w:r w:rsidRPr="00D64186">
        <w:t xml:space="preserve">The OHSAA recognizes two para categories for boys and girls who may compete in the 50 yd Freestyle and 100 yd Backstroke. </w:t>
      </w:r>
    </w:p>
    <w:p w14:paraId="7FF7E3B0" w14:textId="77777777" w:rsidR="005E667C" w:rsidRPr="00D64186" w:rsidRDefault="005E667C" w:rsidP="005E667C"/>
    <w:p w14:paraId="63E6C0F6" w14:textId="77777777" w:rsidR="005E667C" w:rsidRPr="00D64186" w:rsidRDefault="005E667C" w:rsidP="005E667C">
      <w:pPr>
        <w:spacing w:after="240"/>
        <w:ind w:firstLine="720"/>
      </w:pPr>
      <w:r w:rsidRPr="00D64186">
        <w:t>(a) CATEGORY ONE – Non-ambulatory (uses a wheelchair) with limited use of all four extremities</w:t>
      </w:r>
    </w:p>
    <w:p w14:paraId="2685781B" w14:textId="77777777" w:rsidR="005E667C" w:rsidRPr="00D64186" w:rsidRDefault="005E667C" w:rsidP="005E667C">
      <w:pPr>
        <w:ind w:left="720"/>
      </w:pPr>
      <w:r w:rsidRPr="00D64186">
        <w:t>(b) CATEGORY TWO – Dwarfism, multiple limb deficiencies, ambulatory with assistance, can use a wheelchair with a high functioning upper body</w:t>
      </w:r>
    </w:p>
    <w:p w14:paraId="695D7C5F" w14:textId="77777777" w:rsidR="005E667C" w:rsidRPr="00D64186" w:rsidRDefault="005E667C" w:rsidP="005E667C"/>
    <w:p w14:paraId="42793D2D" w14:textId="77777777" w:rsidR="005E667C" w:rsidRPr="00D64186" w:rsidRDefault="005E667C" w:rsidP="005E667C">
      <w:r w:rsidRPr="00D64186">
        <w:t>Two forms are required to participate in the OHSAA Tournament para events:</w:t>
      </w:r>
      <w:r w:rsidRPr="00D64186">
        <w:br/>
      </w:r>
    </w:p>
    <w:p w14:paraId="402CBA12" w14:textId="77777777" w:rsidR="005E667C" w:rsidRPr="00D64186" w:rsidRDefault="005E667C" w:rsidP="005E667C">
      <w:pPr>
        <w:pStyle w:val="ListParagraph"/>
        <w:numPr>
          <w:ilvl w:val="0"/>
          <w:numId w:val="1"/>
        </w:numPr>
        <w:ind w:left="990" w:hanging="270"/>
        <w:contextualSpacing w:val="0"/>
      </w:pPr>
      <w:r>
        <w:rPr>
          <w:b/>
          <w:bCs/>
        </w:rPr>
        <w:t xml:space="preserve">Para-Swimming </w:t>
      </w:r>
      <w:r w:rsidRPr="00D64186">
        <w:rPr>
          <w:b/>
          <w:bCs/>
        </w:rPr>
        <w:t>Verification Form.</w:t>
      </w:r>
      <w:r w:rsidRPr="00D64186">
        <w:t xml:space="preserve"> This form provides confirmation of the specific para category and proof of eligibility is required to compete.</w:t>
      </w:r>
      <w:r w:rsidRPr="00D64186">
        <w:br/>
      </w:r>
    </w:p>
    <w:p w14:paraId="0EEB0C66" w14:textId="77777777" w:rsidR="005E667C" w:rsidRPr="00D64186" w:rsidRDefault="005E667C" w:rsidP="005E667C">
      <w:pPr>
        <w:pStyle w:val="ListParagraph"/>
        <w:numPr>
          <w:ilvl w:val="0"/>
          <w:numId w:val="1"/>
        </w:numPr>
        <w:ind w:left="990" w:hanging="270"/>
        <w:contextualSpacing w:val="0"/>
      </w:pPr>
      <w:r>
        <w:rPr>
          <w:b/>
          <w:bCs/>
        </w:rPr>
        <w:t xml:space="preserve">Para Swimming </w:t>
      </w:r>
      <w:r w:rsidRPr="00D64186">
        <w:rPr>
          <w:b/>
          <w:bCs/>
        </w:rPr>
        <w:t>Tournament Entry Form.</w:t>
      </w:r>
      <w:r w:rsidRPr="00D64186">
        <w:t xml:space="preserve"> This form indicates the events the para swimmer will compete in during the tournament. </w:t>
      </w:r>
    </w:p>
    <w:p w14:paraId="6A475FF2" w14:textId="77777777" w:rsidR="005E667C" w:rsidRPr="00D64186" w:rsidRDefault="005E667C" w:rsidP="005E667C"/>
    <w:p w14:paraId="4F38BE46" w14:textId="77777777" w:rsidR="005E667C" w:rsidRDefault="005E667C" w:rsidP="005E667C">
      <w:pPr>
        <w:rPr>
          <w:u w:val="single"/>
        </w:rPr>
      </w:pPr>
      <w:r w:rsidRPr="00186D92">
        <w:rPr>
          <w:u w:val="single"/>
        </w:rPr>
        <w:t>State Participation:</w:t>
      </w:r>
      <w:r>
        <w:t xml:space="preserve"> Only the top sixteen (16) qualifiers (by time) in each category, in the state, will advance to compete at the state tournament. Automatic timing must be used. No stopwatch or paper timing will be accepted. A maximum of two (2) heats per category will be swam at the state tournament during the D2 finals. </w:t>
      </w:r>
    </w:p>
    <w:p w14:paraId="4EE86AD5" w14:textId="77777777" w:rsidR="005E667C" w:rsidRDefault="005E667C" w:rsidP="005E667C">
      <w:pPr>
        <w:rPr>
          <w:u w:val="single"/>
        </w:rPr>
      </w:pPr>
    </w:p>
    <w:p w14:paraId="45573A55" w14:textId="77777777" w:rsidR="005E667C" w:rsidRPr="00D64186" w:rsidRDefault="005E667C" w:rsidP="005E667C">
      <w:r w:rsidRPr="00186D92">
        <w:rPr>
          <w:u w:val="single"/>
        </w:rPr>
        <w:t xml:space="preserve">District Participation: </w:t>
      </w:r>
      <w:r>
        <w:t xml:space="preserve">Para swimmers may compete at the district level as an additional opportunity (last chance meet) to achieve a better time to advance to the state tournament. Para swimmers are not required to swim at the district </w:t>
      </w:r>
      <w:proofErr w:type="gramStart"/>
      <w:r>
        <w:t>level</w:t>
      </w:r>
      <w:proofErr w:type="gramEnd"/>
      <w:r>
        <w:t xml:space="preserve"> nor would they receive district accolades for participation. </w:t>
      </w:r>
    </w:p>
    <w:p w14:paraId="3E659743" w14:textId="77777777" w:rsidR="005E667C" w:rsidRDefault="005E667C" w:rsidP="005E667C"/>
    <w:p w14:paraId="5A68AAA6" w14:textId="77777777" w:rsidR="005E667C" w:rsidRPr="00D64186" w:rsidRDefault="005E667C" w:rsidP="005E667C"/>
    <w:p w14:paraId="7C677CD1" w14:textId="77777777" w:rsidR="005E667C" w:rsidRPr="00D64186" w:rsidRDefault="005E667C" w:rsidP="005E667C">
      <w:pPr>
        <w:rPr>
          <w:b/>
          <w:bCs/>
        </w:rPr>
      </w:pPr>
      <w:r w:rsidRPr="00D64186">
        <w:rPr>
          <w:b/>
          <w:bCs/>
        </w:rPr>
        <w:t>District:</w:t>
      </w:r>
      <w:r>
        <w:rPr>
          <w:b/>
          <w:bCs/>
        </w:rPr>
        <w:t xml:space="preserve"> </w:t>
      </w:r>
    </w:p>
    <w:p w14:paraId="292C47F3" w14:textId="77777777" w:rsidR="005E667C" w:rsidRPr="00D64186" w:rsidRDefault="005E667C" w:rsidP="005E667C">
      <w:pPr>
        <w:rPr>
          <w:b/>
          <w:bCs/>
        </w:rPr>
      </w:pPr>
    </w:p>
    <w:p w14:paraId="22D11005" w14:textId="77777777" w:rsidR="005E667C" w:rsidRPr="00D64186" w:rsidRDefault="005E667C" w:rsidP="005E667C">
      <w:pPr>
        <w:pStyle w:val="ListParagraph"/>
        <w:numPr>
          <w:ilvl w:val="0"/>
          <w:numId w:val="2"/>
        </w:numPr>
        <w:contextualSpacing w:val="0"/>
      </w:pPr>
      <w:r w:rsidRPr="00D64186">
        <w:t xml:space="preserve">Fill out the Verification Form and return it to the OHSAA Sport Administrator </w:t>
      </w:r>
      <w:r>
        <w:t>(</w:t>
      </w:r>
      <w:hyperlink r:id="rId6" w:history="1">
        <w:r w:rsidRPr="00F14418">
          <w:rPr>
            <w:rStyle w:val="Hyperlink"/>
          </w:rPr>
          <w:t>kschoenly@ohs</w:t>
        </w:r>
        <w:r w:rsidRPr="00F14418">
          <w:rPr>
            <w:rStyle w:val="Hyperlink"/>
          </w:rPr>
          <w:t>a</w:t>
        </w:r>
        <w:r w:rsidRPr="00F14418">
          <w:rPr>
            <w:rStyle w:val="Hyperlink"/>
          </w:rPr>
          <w:t>a.org</w:t>
        </w:r>
      </w:hyperlink>
      <w:r>
        <w:t xml:space="preserve"> </w:t>
      </w:r>
      <w:r w:rsidRPr="00D64186">
        <w:t xml:space="preserve">) </w:t>
      </w:r>
      <w:r w:rsidRPr="00D64186">
        <w:br/>
      </w:r>
    </w:p>
    <w:p w14:paraId="49604205" w14:textId="77777777" w:rsidR="005E667C" w:rsidRDefault="005E667C" w:rsidP="005E667C">
      <w:pPr>
        <w:pStyle w:val="ListParagraph"/>
        <w:numPr>
          <w:ilvl w:val="0"/>
          <w:numId w:val="2"/>
        </w:numPr>
        <w:contextualSpacing w:val="0"/>
      </w:pPr>
      <w:r w:rsidRPr="00D64186">
        <w:t xml:space="preserve">Fill out the Tournament entry form and return it to your respective district manager </w:t>
      </w:r>
      <w:r w:rsidRPr="00D64186">
        <w:rPr>
          <w:u w:val="single"/>
        </w:rPr>
        <w:t>an</w:t>
      </w:r>
      <w:r>
        <w:rPr>
          <w:u w:val="single"/>
        </w:rPr>
        <w:t xml:space="preserve">d </w:t>
      </w:r>
      <w:r>
        <w:t xml:space="preserve">Kelly </w:t>
      </w:r>
      <w:proofErr w:type="spellStart"/>
      <w:r>
        <w:t>Scohenly</w:t>
      </w:r>
      <w:proofErr w:type="spellEnd"/>
      <w:r w:rsidRPr="00D64186">
        <w:t xml:space="preserve"> (</w:t>
      </w:r>
      <w:hyperlink r:id="rId7" w:history="1">
        <w:r w:rsidRPr="00F14418">
          <w:rPr>
            <w:rStyle w:val="Hyperlink"/>
          </w:rPr>
          <w:t>kschoenly</w:t>
        </w:r>
        <w:r w:rsidRPr="00F14418">
          <w:rPr>
            <w:rStyle w:val="Hyperlink"/>
          </w:rPr>
          <w:t>@</w:t>
        </w:r>
        <w:r w:rsidRPr="00F14418">
          <w:rPr>
            <w:rStyle w:val="Hyperlink"/>
          </w:rPr>
          <w:t>ohsaa.org</w:t>
        </w:r>
      </w:hyperlink>
      <w:r>
        <w:t xml:space="preserve"> ).</w:t>
      </w:r>
      <w:r w:rsidRPr="00D64186">
        <w:br/>
      </w:r>
    </w:p>
    <w:p w14:paraId="0CD1881F" w14:textId="77777777" w:rsidR="005E667C" w:rsidRDefault="005E667C" w:rsidP="005E667C">
      <w:r>
        <w:t>District Managers:</w:t>
      </w:r>
    </w:p>
    <w:p w14:paraId="5D5FB99E" w14:textId="4AF552F6" w:rsidR="005E667C" w:rsidRPr="00C81F6A" w:rsidRDefault="005E667C" w:rsidP="005E667C">
      <w:pPr>
        <w:pStyle w:val="ListParagraph"/>
        <w:numPr>
          <w:ilvl w:val="0"/>
          <w:numId w:val="3"/>
        </w:numPr>
        <w:contextualSpacing w:val="0"/>
      </w:pPr>
      <w:r w:rsidRPr="00C81F6A">
        <w:t>Central</w:t>
      </w:r>
      <w:r>
        <w:t xml:space="preserve"> District: </w:t>
      </w:r>
      <w:r w:rsidRPr="00C81F6A">
        <w:t xml:space="preserve">Jon Reidler, </w:t>
      </w:r>
      <w:hyperlink r:id="rId8" w:history="1">
        <w:r w:rsidRPr="00F14418">
          <w:rPr>
            <w:rStyle w:val="Hyperlink"/>
          </w:rPr>
          <w:t>reidlej@in</w:t>
        </w:r>
        <w:r w:rsidRPr="00F14418">
          <w:rPr>
            <w:rStyle w:val="Hyperlink"/>
          </w:rPr>
          <w:t>s</w:t>
        </w:r>
        <w:r w:rsidRPr="00F14418">
          <w:rPr>
            <w:rStyle w:val="Hyperlink"/>
          </w:rPr>
          <w:t>ight.rr.com</w:t>
        </w:r>
      </w:hyperlink>
      <w:r>
        <w:t xml:space="preserve"> </w:t>
      </w:r>
    </w:p>
    <w:p w14:paraId="3C60D09E" w14:textId="77777777" w:rsidR="005E667C" w:rsidRPr="00C81F6A" w:rsidRDefault="005E667C" w:rsidP="005E667C">
      <w:pPr>
        <w:pStyle w:val="ListParagraph"/>
        <w:numPr>
          <w:ilvl w:val="0"/>
          <w:numId w:val="3"/>
        </w:numPr>
        <w:contextualSpacing w:val="0"/>
      </w:pPr>
      <w:r w:rsidRPr="00C81F6A">
        <w:t>Northeast</w:t>
      </w:r>
      <w:r>
        <w:t xml:space="preserve"> District: </w:t>
      </w:r>
      <w:r w:rsidRPr="00C81F6A">
        <w:t xml:space="preserve">Sue Lutkus, </w:t>
      </w:r>
      <w:hyperlink r:id="rId9" w:history="1">
        <w:r w:rsidRPr="00CF4D6E">
          <w:rPr>
            <w:rStyle w:val="Hyperlink"/>
          </w:rPr>
          <w:t>lutkusswm</w:t>
        </w:r>
        <w:r w:rsidRPr="00CF4D6E">
          <w:rPr>
            <w:rStyle w:val="Hyperlink"/>
          </w:rPr>
          <w:t>@</w:t>
        </w:r>
        <w:r w:rsidRPr="00CF4D6E">
          <w:rPr>
            <w:rStyle w:val="Hyperlink"/>
          </w:rPr>
          <w:t>gmail.com</w:t>
        </w:r>
      </w:hyperlink>
      <w:r w:rsidRPr="00C81F6A">
        <w:t xml:space="preserve"> </w:t>
      </w:r>
    </w:p>
    <w:p w14:paraId="69301EA7" w14:textId="77777777" w:rsidR="005E667C" w:rsidRPr="00C81F6A" w:rsidRDefault="005E667C" w:rsidP="005E667C">
      <w:pPr>
        <w:pStyle w:val="ListParagraph"/>
        <w:numPr>
          <w:ilvl w:val="0"/>
          <w:numId w:val="3"/>
        </w:numPr>
        <w:contextualSpacing w:val="0"/>
      </w:pPr>
      <w:r w:rsidRPr="00C81F6A">
        <w:t>Northwest District</w:t>
      </w:r>
      <w:r>
        <w:t xml:space="preserve">: </w:t>
      </w:r>
      <w:r w:rsidRPr="00C81F6A">
        <w:t xml:space="preserve">Carolyn Strunk, </w:t>
      </w:r>
      <w:hyperlink r:id="rId10" w:history="1">
        <w:r w:rsidRPr="00CF4D6E">
          <w:rPr>
            <w:rStyle w:val="Hyperlink"/>
          </w:rPr>
          <w:t>nwdistrictm</w:t>
        </w:r>
        <w:r w:rsidRPr="00CF4D6E">
          <w:rPr>
            <w:rStyle w:val="Hyperlink"/>
          </w:rPr>
          <w:t>a</w:t>
        </w:r>
        <w:r w:rsidRPr="00CF4D6E">
          <w:rPr>
            <w:rStyle w:val="Hyperlink"/>
          </w:rPr>
          <w:t>nager@gmail.com</w:t>
        </w:r>
      </w:hyperlink>
    </w:p>
    <w:p w14:paraId="7614E407" w14:textId="77777777" w:rsidR="005E667C" w:rsidRPr="00C81F6A" w:rsidRDefault="005E667C" w:rsidP="005E667C">
      <w:pPr>
        <w:pStyle w:val="ListParagraph"/>
        <w:numPr>
          <w:ilvl w:val="0"/>
          <w:numId w:val="3"/>
        </w:numPr>
        <w:contextualSpacing w:val="0"/>
      </w:pPr>
      <w:r w:rsidRPr="00C81F6A">
        <w:t>Southwest</w:t>
      </w:r>
      <w:r>
        <w:t xml:space="preserve"> District: </w:t>
      </w:r>
      <w:r w:rsidRPr="00C81F6A">
        <w:t xml:space="preserve"> Ward Billhimer, </w:t>
      </w:r>
      <w:hyperlink r:id="rId11" w:history="1">
        <w:r w:rsidRPr="00CF4D6E">
          <w:rPr>
            <w:rStyle w:val="Hyperlink"/>
          </w:rPr>
          <w:t>wbill</w:t>
        </w:r>
        <w:r w:rsidRPr="00CF4D6E">
          <w:rPr>
            <w:rStyle w:val="Hyperlink"/>
          </w:rPr>
          <w:t>h</w:t>
        </w:r>
        <w:r w:rsidRPr="00CF4D6E">
          <w:rPr>
            <w:rStyle w:val="Hyperlink"/>
          </w:rPr>
          <w:t>imer@cinci.rr.com</w:t>
        </w:r>
      </w:hyperlink>
      <w:r w:rsidRPr="00C81F6A">
        <w:t xml:space="preserve"> </w:t>
      </w:r>
    </w:p>
    <w:p w14:paraId="1A7CC7F2" w14:textId="77777777" w:rsidR="005E667C" w:rsidRPr="00D64186" w:rsidRDefault="005E667C" w:rsidP="005E667C"/>
    <w:p w14:paraId="400F5BDE" w14:textId="77777777" w:rsidR="005E667C" w:rsidRDefault="005E667C" w:rsidP="005E667C"/>
    <w:p w14:paraId="02B28D2C" w14:textId="28441C08" w:rsidR="005E667C" w:rsidRDefault="005E667C" w:rsidP="005E667C">
      <w:r w:rsidRPr="00D64186">
        <w:t>District managers are tasked with providing the schedule of events to all participating teams including para events and when they will be conducted.</w:t>
      </w:r>
    </w:p>
    <w:sectPr w:rsidR="005E6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2CA0"/>
    <w:multiLevelType w:val="hybridMultilevel"/>
    <w:tmpl w:val="7E74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E1610"/>
    <w:multiLevelType w:val="hybridMultilevel"/>
    <w:tmpl w:val="77A2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A7E68"/>
    <w:multiLevelType w:val="hybridMultilevel"/>
    <w:tmpl w:val="640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30482">
    <w:abstractNumId w:val="1"/>
  </w:num>
  <w:num w:numId="2" w16cid:durableId="717974559">
    <w:abstractNumId w:val="0"/>
  </w:num>
  <w:num w:numId="3" w16cid:durableId="177636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7C"/>
    <w:rsid w:val="001D5D3B"/>
    <w:rsid w:val="005E667C"/>
    <w:rsid w:val="0095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40B6"/>
  <w15:chartTrackingRefBased/>
  <w15:docId w15:val="{507CFD45-4FE8-4D49-AE51-150D0909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7C"/>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5E6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6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6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6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6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67C"/>
    <w:rPr>
      <w:rFonts w:eastAsiaTheme="majorEastAsia" w:cstheme="majorBidi"/>
      <w:color w:val="272727" w:themeColor="text1" w:themeTint="D8"/>
    </w:rPr>
  </w:style>
  <w:style w:type="paragraph" w:styleId="Title">
    <w:name w:val="Title"/>
    <w:basedOn w:val="Normal"/>
    <w:next w:val="Normal"/>
    <w:link w:val="TitleChar"/>
    <w:uiPriority w:val="10"/>
    <w:qFormat/>
    <w:rsid w:val="005E6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67C"/>
    <w:pPr>
      <w:spacing w:before="160"/>
      <w:jc w:val="center"/>
    </w:pPr>
    <w:rPr>
      <w:i/>
      <w:iCs/>
      <w:color w:val="404040" w:themeColor="text1" w:themeTint="BF"/>
    </w:rPr>
  </w:style>
  <w:style w:type="character" w:customStyle="1" w:styleId="QuoteChar">
    <w:name w:val="Quote Char"/>
    <w:basedOn w:val="DefaultParagraphFont"/>
    <w:link w:val="Quote"/>
    <w:uiPriority w:val="29"/>
    <w:rsid w:val="005E667C"/>
    <w:rPr>
      <w:i/>
      <w:iCs/>
      <w:color w:val="404040" w:themeColor="text1" w:themeTint="BF"/>
    </w:rPr>
  </w:style>
  <w:style w:type="paragraph" w:styleId="ListParagraph">
    <w:name w:val="List Paragraph"/>
    <w:basedOn w:val="Normal"/>
    <w:uiPriority w:val="34"/>
    <w:qFormat/>
    <w:rsid w:val="005E667C"/>
    <w:pPr>
      <w:ind w:left="720"/>
      <w:contextualSpacing/>
    </w:pPr>
  </w:style>
  <w:style w:type="character" w:styleId="IntenseEmphasis">
    <w:name w:val="Intense Emphasis"/>
    <w:basedOn w:val="DefaultParagraphFont"/>
    <w:uiPriority w:val="21"/>
    <w:qFormat/>
    <w:rsid w:val="005E667C"/>
    <w:rPr>
      <w:i/>
      <w:iCs/>
      <w:color w:val="0F4761" w:themeColor="accent1" w:themeShade="BF"/>
    </w:rPr>
  </w:style>
  <w:style w:type="paragraph" w:styleId="IntenseQuote">
    <w:name w:val="Intense Quote"/>
    <w:basedOn w:val="Normal"/>
    <w:next w:val="Normal"/>
    <w:link w:val="IntenseQuoteChar"/>
    <w:uiPriority w:val="30"/>
    <w:qFormat/>
    <w:rsid w:val="005E6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67C"/>
    <w:rPr>
      <w:i/>
      <w:iCs/>
      <w:color w:val="0F4761" w:themeColor="accent1" w:themeShade="BF"/>
    </w:rPr>
  </w:style>
  <w:style w:type="character" w:styleId="IntenseReference">
    <w:name w:val="Intense Reference"/>
    <w:basedOn w:val="DefaultParagraphFont"/>
    <w:uiPriority w:val="32"/>
    <w:qFormat/>
    <w:rsid w:val="005E667C"/>
    <w:rPr>
      <w:b/>
      <w:bCs/>
      <w:smallCaps/>
      <w:color w:val="0F4761" w:themeColor="accent1" w:themeShade="BF"/>
      <w:spacing w:val="5"/>
    </w:rPr>
  </w:style>
  <w:style w:type="character" w:styleId="Hyperlink">
    <w:name w:val="Hyperlink"/>
    <w:basedOn w:val="DefaultParagraphFont"/>
    <w:uiPriority w:val="99"/>
    <w:unhideWhenUsed/>
    <w:rsid w:val="005E667C"/>
    <w:rPr>
      <w:color w:val="467886" w:themeColor="hyperlink"/>
      <w:u w:val="single"/>
    </w:rPr>
  </w:style>
  <w:style w:type="character" w:styleId="FollowedHyperlink">
    <w:name w:val="FollowedHyperlink"/>
    <w:basedOn w:val="DefaultParagraphFont"/>
    <w:uiPriority w:val="99"/>
    <w:semiHidden/>
    <w:unhideWhenUsed/>
    <w:rsid w:val="005E667C"/>
    <w:rPr>
      <w:color w:val="96607D" w:themeColor="followedHyperlink"/>
      <w:u w:val="single"/>
    </w:rPr>
  </w:style>
  <w:style w:type="character" w:styleId="UnresolvedMention">
    <w:name w:val="Unresolved Mention"/>
    <w:basedOn w:val="DefaultParagraphFont"/>
    <w:uiPriority w:val="99"/>
    <w:semiHidden/>
    <w:unhideWhenUsed/>
    <w:rsid w:val="005E6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dlej@insight.r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choenly@ohsaa.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kschoenly@ohsaa.org" TargetMode="External"/><Relationship Id="rId11" Type="http://schemas.openxmlformats.org/officeDocument/2006/relationships/hyperlink" Target="mailto:wbillhimer@cinci.rr.com"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mailto:nwdistrictmanager@gmail.com" TargetMode="External"/><Relationship Id="rId4" Type="http://schemas.openxmlformats.org/officeDocument/2006/relationships/webSettings" Target="webSettings.xml"/><Relationship Id="rId9" Type="http://schemas.openxmlformats.org/officeDocument/2006/relationships/hyperlink" Target="mailto:lutkusswm@gmail.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0D5975174544B31C566CCF2C8777" ma:contentTypeVersion="14" ma:contentTypeDescription="Create a new document." ma:contentTypeScope="" ma:versionID="2466ca893478f9f6f33f9e5263e1e3ed">
  <xsd:schema xmlns:xsd="http://www.w3.org/2001/XMLSchema" xmlns:xs="http://www.w3.org/2001/XMLSchema" xmlns:p="http://schemas.microsoft.com/office/2006/metadata/properties" xmlns:ns2="cacce3e5-4cf5-4fc1-b4dd-26d23cd00731" xmlns:ns3="cbc76444-31f3-41b4-9fd3-a3490ae2f752" targetNamespace="http://schemas.microsoft.com/office/2006/metadata/properties" ma:root="true" ma:fieldsID="90d8daca95b94766611e27f6b3ca9fc6" ns2:_="" ns3:_="">
    <xsd:import namespace="cacce3e5-4cf5-4fc1-b4dd-26d23cd00731"/>
    <xsd:import namespace="cbc76444-31f3-41b4-9fd3-a3490ae2f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ce3e5-4cf5-4fc1-b4dd-26d23cd00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b600c5-3c68-44e1-8856-0e6e492089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76444-31f3-41b4-9fd3-a3490ae2f75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75cc23-fe69-47bc-a775-44930c634db2}" ma:internalName="TaxCatchAll" ma:showField="CatchAllData" ma:web="cbc76444-31f3-41b4-9fd3-a3490ae2f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76444-31f3-41b4-9fd3-a3490ae2f752" xsi:nil="true"/>
    <lcf76f155ced4ddcb4097134ff3c332f xmlns="cacce3e5-4cf5-4fc1-b4dd-26d23cd007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FEE4E9-44CD-4F5C-A81D-1FE864E00846}"/>
</file>

<file path=customXml/itemProps2.xml><?xml version="1.0" encoding="utf-8"?>
<ds:datastoreItem xmlns:ds="http://schemas.openxmlformats.org/officeDocument/2006/customXml" ds:itemID="{FEEDD32D-68A8-4A24-92F6-4186EDAB68F3}"/>
</file>

<file path=customXml/itemProps3.xml><?xml version="1.0" encoding="utf-8"?>
<ds:datastoreItem xmlns:ds="http://schemas.openxmlformats.org/officeDocument/2006/customXml" ds:itemID="{D56F8604-44B5-444C-9F16-51151184A800}"/>
</file>

<file path=docProps/app.xml><?xml version="1.0" encoding="utf-8"?>
<Properties xmlns="http://schemas.openxmlformats.org/officeDocument/2006/extended-properties" xmlns:vt="http://schemas.openxmlformats.org/officeDocument/2006/docPropsVTypes">
  <Template>Normal</Template>
  <TotalTime>23</TotalTime>
  <Pages>1</Pages>
  <Words>340</Words>
  <Characters>1957</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Schoenly</dc:creator>
  <cp:keywords/>
  <dc:description/>
  <cp:lastModifiedBy>Kelly Schoenly</cp:lastModifiedBy>
  <cp:revision>1</cp:revision>
  <dcterms:created xsi:type="dcterms:W3CDTF">2026-02-03T15:19:00Z</dcterms:created>
  <dcterms:modified xsi:type="dcterms:W3CDTF">2026-02-03T15:43:00Z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0x0101000A970D5975174544B31C566CCF2C8777</vt:lpwstr>
  </property>
</Properties>
</file>