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871B" w14:textId="77777777" w:rsidR="009511C9" w:rsidRDefault="009511C9" w:rsidP="009511C9">
      <w:pPr>
        <w:ind w:left="1440" w:hanging="360"/>
        <w:rPr>
          <w:rFonts w:ascii="Arial Narrow" w:hAnsi="Arial Narrow"/>
        </w:rPr>
      </w:pPr>
    </w:p>
    <w:p w14:paraId="2B0DFD9D" w14:textId="77777777" w:rsidR="009511C9" w:rsidRDefault="009511C9" w:rsidP="009511C9">
      <w:pPr>
        <w:jc w:val="center"/>
        <w:rPr>
          <w:sz w:val="2"/>
        </w:rPr>
      </w:pPr>
    </w:p>
    <w:tbl>
      <w:tblPr>
        <w:tblW w:w="1052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5"/>
        <w:gridCol w:w="2550"/>
        <w:gridCol w:w="630"/>
        <w:gridCol w:w="270"/>
        <w:gridCol w:w="630"/>
        <w:gridCol w:w="270"/>
        <w:gridCol w:w="417"/>
        <w:gridCol w:w="123"/>
        <w:gridCol w:w="185"/>
        <w:gridCol w:w="272"/>
        <w:gridCol w:w="525"/>
        <w:gridCol w:w="2258"/>
        <w:gridCol w:w="90"/>
        <w:gridCol w:w="270"/>
        <w:gridCol w:w="407"/>
        <w:gridCol w:w="1100"/>
      </w:tblGrid>
      <w:tr w:rsidR="009511C9" w:rsidRPr="00D776DA" w14:paraId="6CD8D1EB" w14:textId="77777777" w:rsidTr="00751CC4">
        <w:trPr>
          <w:trHeight w:val="360"/>
        </w:trPr>
        <w:tc>
          <w:tcPr>
            <w:tcW w:w="105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72B9A" w14:textId="2B36B25A" w:rsidR="009511C9" w:rsidRPr="003618B3" w:rsidRDefault="009511C9" w:rsidP="0095533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618B3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="00C32CF8" w:rsidRPr="003618B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A21F29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Pr="003618B3">
              <w:rPr>
                <w:rFonts w:asciiTheme="minorHAnsi" w:hAnsiTheme="minorHAnsi" w:cstheme="minorHAnsi"/>
                <w:sz w:val="28"/>
                <w:szCs w:val="28"/>
              </w:rPr>
              <w:t xml:space="preserve"> OHSAA Diving</w:t>
            </w:r>
          </w:p>
          <w:p w14:paraId="3DE09C4C" w14:textId="77777777" w:rsidR="009511C9" w:rsidRPr="003618B3" w:rsidRDefault="009511C9" w:rsidP="008E4F2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618B3">
              <w:rPr>
                <w:rFonts w:asciiTheme="minorHAnsi" w:hAnsiTheme="minorHAnsi" w:cstheme="minorHAnsi"/>
                <w:sz w:val="28"/>
                <w:szCs w:val="28"/>
              </w:rPr>
              <w:t>Tournament Participation Form</w:t>
            </w:r>
          </w:p>
        </w:tc>
      </w:tr>
      <w:tr w:rsidR="009511C9" w:rsidRPr="00D776DA" w14:paraId="2EFA432E" w14:textId="77777777" w:rsidTr="00751CC4">
        <w:trPr>
          <w:trHeight w:val="319"/>
        </w:trPr>
        <w:tc>
          <w:tcPr>
            <w:tcW w:w="10522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4FA1B0E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CDD80" w14:textId="7009DE73" w:rsidR="003618B3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 xml:space="preserve">The OHSAA Board of Directors semi-annually sets up the representation from each district based upon the number of divers </w:t>
            </w:r>
            <w:r w:rsidR="00D776DA" w:rsidRPr="00D776DA">
              <w:rPr>
                <w:rFonts w:asciiTheme="minorHAnsi" w:hAnsiTheme="minorHAnsi" w:cstheme="minorHAnsi"/>
                <w:sz w:val="22"/>
                <w:szCs w:val="22"/>
              </w:rPr>
              <w:t>participating</w:t>
            </w: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 xml:space="preserve"> in the tournaments.  Please list the school and the number of diving participants that </w:t>
            </w:r>
            <w:r w:rsidR="00D776DA" w:rsidRPr="00D776DA">
              <w:rPr>
                <w:rFonts w:asciiTheme="minorHAnsi" w:hAnsiTheme="minorHAnsi" w:cstheme="minorHAnsi"/>
                <w:sz w:val="22"/>
                <w:szCs w:val="22"/>
              </w:rPr>
              <w:t>participated</w:t>
            </w: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 xml:space="preserve"> in the tournament.</w:t>
            </w:r>
            <w:r w:rsidR="003618B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9511C9" w:rsidRPr="00D776DA" w14:paraId="4A86164F" w14:textId="77777777" w:rsidTr="00751CC4">
        <w:trPr>
          <w:trHeight w:val="49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000B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877D8" w14:textId="77777777" w:rsidR="009511C9" w:rsidRPr="00D776DA" w:rsidRDefault="009511C9" w:rsidP="008E4F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Tournament Date:</w:t>
            </w:r>
          </w:p>
        </w:tc>
        <w:tc>
          <w:tcPr>
            <w:tcW w:w="3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FA93F9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BB70F" w14:textId="77777777" w:rsidR="009511C9" w:rsidRPr="00D776DA" w:rsidRDefault="009511C9" w:rsidP="008E4F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District: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AA12E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5C4F1BFD" w14:textId="77777777" w:rsidTr="00751CC4">
        <w:trPr>
          <w:trHeight w:val="45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2C22C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FD3ED" w14:textId="77777777" w:rsidR="009511C9" w:rsidRPr="00D776DA" w:rsidRDefault="009511C9" w:rsidP="008E4F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Tournament Location:</w:t>
            </w:r>
          </w:p>
        </w:tc>
        <w:tc>
          <w:tcPr>
            <w:tcW w:w="3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61D894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E896C" w14:textId="77777777" w:rsidR="009511C9" w:rsidRPr="00D776DA" w:rsidRDefault="009511C9" w:rsidP="008E4F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Boys or Girls: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ABE31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3C0FBE58" w14:textId="77777777" w:rsidTr="00751CC4">
        <w:trPr>
          <w:trHeight w:val="45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1AFF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8AEFD" w14:textId="77777777" w:rsidR="009511C9" w:rsidRPr="00D776DA" w:rsidRDefault="009511C9" w:rsidP="008E4F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Tournament Manager:</w:t>
            </w:r>
          </w:p>
        </w:tc>
        <w:tc>
          <w:tcPr>
            <w:tcW w:w="3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5DD6FB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D486D" w14:textId="77777777" w:rsidR="009511C9" w:rsidRPr="00D776DA" w:rsidRDefault="009511C9" w:rsidP="008E4F2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Division:</w:t>
            </w:r>
          </w:p>
        </w:tc>
        <w:tc>
          <w:tcPr>
            <w:tcW w:w="1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0775C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0D01C4A3" w14:textId="77777777" w:rsidTr="00751CC4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5F91B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2510E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C748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F553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496E4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D6AFD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E54AA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42AED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A209B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4B7B2AA8" w14:textId="77777777" w:rsidTr="00751CC4">
        <w:trPr>
          <w:trHeight w:val="14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14B1A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AEC8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0C6D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9111A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1FAF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5E4D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909EA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E0883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94D6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1C9" w:rsidRPr="00D776DA" w14:paraId="2592796F" w14:textId="77777777" w:rsidTr="00751CC4">
        <w:trPr>
          <w:trHeight w:val="288"/>
        </w:trPr>
        <w:tc>
          <w:tcPr>
            <w:tcW w:w="105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04F63" w14:textId="45A7E4D4" w:rsidR="009511C9" w:rsidRPr="00D776DA" w:rsidRDefault="003618B3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="009511C9" w:rsidRPr="00D776D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Schools Represented by Divers</w:t>
            </w:r>
          </w:p>
        </w:tc>
      </w:tr>
      <w:tr w:rsidR="009511C9" w:rsidRPr="00D776DA" w14:paraId="35187816" w14:textId="77777777" w:rsidTr="00751CC4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96373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92199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AB6EF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8CC30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E0D80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8CCF3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B8461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b/>
                <w:sz w:val="22"/>
                <w:szCs w:val="22"/>
              </w:rPr>
              <w:t>School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2720D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E3D74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</w:p>
        </w:tc>
      </w:tr>
      <w:tr w:rsidR="009511C9" w:rsidRPr="00D776DA" w14:paraId="39AC9F5A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3C1E2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19F12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0303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F643B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06A84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33C25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72A63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1F4BA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6587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32111797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A1C88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5694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44A12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A4B64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AED4F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EA918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9DCCE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89191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5537F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019F3B26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2B746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DD3D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4D006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D45C0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9D334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866DB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EA7DD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AADFE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1A18B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7DCF68A3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CD8A0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F585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C6A8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F98FC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CAA2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87343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A83B1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AF98A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53ED9D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2C49F04D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E35CB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27AE6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18E56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E6FB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02CE6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4B98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7BF07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4F4CD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F021B6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717282A9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481C1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2A366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37B89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71DCC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EEB96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0901D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5925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BB300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EE4F6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345C0FE0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B90AB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B9D2F4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EA48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A5FE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DF5BC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91ED1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FF28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7B3CD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9B75B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741738EF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9DAD8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D5B79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B03FA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4718D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4FF12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2F00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DA0E8F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D4BA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FC3F59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69231C28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00F8D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16F43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62B6A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C65B0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5E53C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EF88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D323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C1A7C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0CADC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64B1894C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C1A41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87DC6C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FE68B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C1BAB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E394D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91212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700E1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5E0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9056B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4210FBA8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D27FE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3E6A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49B63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A156F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50F86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17D78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72CBF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C9884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3E6FB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3EE09688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33905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F3840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DDB5F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75A97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35842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D9286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B0182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5C87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D8812E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79CB10E7" w14:textId="77777777" w:rsidTr="00751CC4">
        <w:trPr>
          <w:trHeight w:val="288"/>
        </w:trPr>
        <w:tc>
          <w:tcPr>
            <w:tcW w:w="105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BAA8F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9511C9" w:rsidRPr="00D776DA" w14:paraId="37384767" w14:textId="77777777" w:rsidTr="00751CC4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46FC4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0AA2B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CDFC2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0C86E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5EB3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D933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59718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26610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22E54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11C9" w:rsidRPr="00D776DA" w14:paraId="2A25F0D2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800B4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FBB6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5393C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116BF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7D34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0F786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4BA60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EE7E3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2E8B3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7E9EAD8E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4814F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15F1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988FC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91C04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49194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1C996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F4BC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A9AF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7936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6FBC6326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52A4E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E4C6C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AB55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B4D1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8D1E2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887DE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13566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A7D8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CE2DB6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15382F57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4A650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DD0821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DB541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6F3B3B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01E40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55297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CE66C9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A177E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41AE3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5D6B8D08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CCAEA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13039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3E3E7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B160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89675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0DBC5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AC098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66EA3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F40F3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3DB9AD72" w14:textId="77777777" w:rsidTr="00751CC4">
        <w:trPr>
          <w:trHeight w:val="349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E5556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C6728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E5C19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01183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C8DAD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423CE" w14:textId="77777777" w:rsidR="009511C9" w:rsidRPr="00D776DA" w:rsidRDefault="009511C9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E5659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37D3B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825AA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511C9" w:rsidRPr="00D776DA" w14:paraId="7A936996" w14:textId="77777777" w:rsidTr="00751CC4">
        <w:trPr>
          <w:trHeight w:val="288"/>
        </w:trPr>
        <w:tc>
          <w:tcPr>
            <w:tcW w:w="10522" w:type="dxa"/>
            <w:gridSpan w:val="16"/>
            <w:vAlign w:val="bottom"/>
          </w:tcPr>
          <w:p w14:paraId="173FBB38" w14:textId="55026704" w:rsidR="009511C9" w:rsidRPr="00D776DA" w:rsidRDefault="003618B3" w:rsidP="008E4F24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br/>
            </w:r>
            <w:r w:rsidR="009511C9" w:rsidRPr="00D776D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Schools Registered That Did Not Participate</w:t>
            </w:r>
          </w:p>
          <w:p w14:paraId="02FE0DCB" w14:textId="77777777" w:rsidR="009511C9" w:rsidRPr="00D776DA" w:rsidRDefault="009511C9" w:rsidP="008E4F2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1. ___________________________________________      4. _______________________________________</w:t>
            </w:r>
            <w:r w:rsidRPr="00D776DA">
              <w:rPr>
                <w:rFonts w:asciiTheme="minorHAnsi" w:hAnsiTheme="minorHAnsi" w:cstheme="minorHAnsi"/>
                <w:sz w:val="22"/>
                <w:szCs w:val="22"/>
              </w:rPr>
              <w:br/>
              <w:t>2. ___________________________________________      5.  ________________________________</w:t>
            </w:r>
          </w:p>
          <w:p w14:paraId="6763CBEE" w14:textId="77777777" w:rsidR="009511C9" w:rsidRPr="00D776DA" w:rsidRDefault="009511C9" w:rsidP="008E4F2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776DA">
              <w:rPr>
                <w:rFonts w:asciiTheme="minorHAnsi" w:hAnsiTheme="minorHAnsi" w:cstheme="minorHAnsi"/>
                <w:sz w:val="22"/>
                <w:szCs w:val="22"/>
              </w:rPr>
              <w:t>3. ___________________________________________      6.  ________________________________</w:t>
            </w:r>
          </w:p>
        </w:tc>
      </w:tr>
      <w:tr w:rsidR="009511C9" w:rsidRPr="00D776DA" w14:paraId="259713C2" w14:textId="77777777" w:rsidTr="00751CC4">
        <w:trPr>
          <w:trHeight w:val="288"/>
        </w:trPr>
        <w:tc>
          <w:tcPr>
            <w:tcW w:w="10522" w:type="dxa"/>
            <w:gridSpan w:val="16"/>
            <w:tcBorders>
              <w:bottom w:val="nil"/>
            </w:tcBorders>
            <w:vAlign w:val="bottom"/>
          </w:tcPr>
          <w:p w14:paraId="0446A791" w14:textId="0A938129" w:rsidR="009511C9" w:rsidRPr="001D46FC" w:rsidRDefault="003618B3" w:rsidP="006A33E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1D46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E56FB7" w:rsidRPr="001D46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Submit </w:t>
            </w:r>
            <w:r w:rsidR="001D46FC" w:rsidRPr="001D46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this form </w:t>
            </w:r>
            <w:r w:rsidR="00751CC4" w:rsidRPr="001D46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within 24 hours of the conclusion of the meet</w:t>
            </w:r>
            <w:r w:rsidR="001D46FC" w:rsidRPr="001D46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the link found </w:t>
            </w:r>
            <w:r w:rsidR="00E56FB7" w:rsidRPr="001D46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E56FB7" w:rsidRPr="001D46FC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HERE</w:t>
              </w:r>
            </w:hyperlink>
          </w:p>
        </w:tc>
      </w:tr>
    </w:tbl>
    <w:p w14:paraId="2FDDC827" w14:textId="77777777" w:rsidR="005F726A" w:rsidRPr="00D776DA" w:rsidRDefault="005F726A">
      <w:pPr>
        <w:rPr>
          <w:rFonts w:asciiTheme="minorHAnsi" w:hAnsiTheme="minorHAnsi" w:cstheme="minorHAnsi"/>
          <w:sz w:val="22"/>
          <w:szCs w:val="22"/>
        </w:rPr>
      </w:pPr>
    </w:p>
    <w:sectPr w:rsidR="005F726A" w:rsidRPr="00D776DA" w:rsidSect="009511C9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21EF" w14:textId="77777777" w:rsidR="009511C9" w:rsidRDefault="009511C9" w:rsidP="009511C9">
      <w:r>
        <w:separator/>
      </w:r>
    </w:p>
  </w:endnote>
  <w:endnote w:type="continuationSeparator" w:id="0">
    <w:p w14:paraId="2CB8DC82" w14:textId="77777777" w:rsidR="009511C9" w:rsidRDefault="009511C9" w:rsidP="0095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4F5D" w14:textId="77777777" w:rsidR="009511C9" w:rsidRDefault="009511C9" w:rsidP="009511C9">
      <w:r>
        <w:separator/>
      </w:r>
    </w:p>
  </w:footnote>
  <w:footnote w:type="continuationSeparator" w:id="0">
    <w:p w14:paraId="1EF1F5F9" w14:textId="77777777" w:rsidR="009511C9" w:rsidRDefault="009511C9" w:rsidP="0095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C9"/>
    <w:rsid w:val="0007281F"/>
    <w:rsid w:val="000B53FC"/>
    <w:rsid w:val="001D46FC"/>
    <w:rsid w:val="001E44B3"/>
    <w:rsid w:val="003618B3"/>
    <w:rsid w:val="0040400E"/>
    <w:rsid w:val="004C3D0A"/>
    <w:rsid w:val="00552D52"/>
    <w:rsid w:val="00563550"/>
    <w:rsid w:val="005F726A"/>
    <w:rsid w:val="006143E8"/>
    <w:rsid w:val="006A33E7"/>
    <w:rsid w:val="00733E9B"/>
    <w:rsid w:val="00751CC4"/>
    <w:rsid w:val="00772A9E"/>
    <w:rsid w:val="008069CD"/>
    <w:rsid w:val="009511C9"/>
    <w:rsid w:val="00955330"/>
    <w:rsid w:val="009812A5"/>
    <w:rsid w:val="00A21E23"/>
    <w:rsid w:val="00A21F29"/>
    <w:rsid w:val="00B16FF1"/>
    <w:rsid w:val="00BA502E"/>
    <w:rsid w:val="00C32CF8"/>
    <w:rsid w:val="00D56042"/>
    <w:rsid w:val="00D7175C"/>
    <w:rsid w:val="00D776DA"/>
    <w:rsid w:val="00E064D1"/>
    <w:rsid w:val="00E56FB7"/>
    <w:rsid w:val="00F12BB0"/>
    <w:rsid w:val="00F75C15"/>
    <w:rsid w:val="00FA5798"/>
    <w:rsid w:val="00FC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A4F8"/>
  <w15:docId w15:val="{D39E9AC7-579E-4E59-A1F0-C5A16CFF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C9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1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1C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1C9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6FF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pFzRPmTtBjbNUxNqTZ2d_YEVa2u6NEXsfxIQtaJ84fAzjsQ/viewform?usp=sf_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dmoore</dc:creator>
  <cp:keywords/>
  <dc:description/>
  <cp:lastModifiedBy>Kate Barnett</cp:lastModifiedBy>
  <cp:revision>2</cp:revision>
  <cp:lastPrinted>2018-11-13T19:02:00Z</cp:lastPrinted>
  <dcterms:created xsi:type="dcterms:W3CDTF">2024-01-05T13:01:00Z</dcterms:created>
  <dcterms:modified xsi:type="dcterms:W3CDTF">2024-01-05T13:01:00Z</dcterms:modified>
</cp:coreProperties>
</file>